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9" w:rsidRDefault="00744029" w:rsidP="00744029">
      <w:pPr>
        <w:jc w:val="center"/>
        <w:rPr>
          <w:b/>
          <w:bCs/>
          <w:sz w:val="22"/>
          <w:szCs w:val="22"/>
        </w:rPr>
      </w:pPr>
      <w:r w:rsidRPr="00744029">
        <w:rPr>
          <w:b/>
          <w:bCs/>
          <w:sz w:val="22"/>
          <w:szCs w:val="22"/>
        </w:rPr>
        <w:t>ПРЕДВАРИТЕЛЬНЫЙ ДОГОВОР </w:t>
      </w:r>
      <w:r w:rsidRPr="00744029">
        <w:rPr>
          <w:b/>
          <w:bCs/>
          <w:sz w:val="22"/>
          <w:szCs w:val="22"/>
        </w:rPr>
        <w:br/>
        <w:t>купли-продажи квартиры</w:t>
      </w:r>
    </w:p>
    <w:p w:rsidR="00744029" w:rsidRPr="00744029" w:rsidRDefault="00744029" w:rsidP="00744029">
      <w:pPr>
        <w:jc w:val="center"/>
        <w:rPr>
          <w:b/>
          <w:bCs/>
          <w:sz w:val="22"/>
          <w:szCs w:val="22"/>
        </w:rPr>
      </w:pPr>
    </w:p>
    <w:p w:rsidR="00744029" w:rsidRDefault="00744029" w:rsidP="00744029">
      <w:pPr>
        <w:jc w:val="center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t>Россия, город Ростов-на-Дону, двадцать девятое января две тысячи пятнадцатого года</w:t>
      </w:r>
    </w:p>
    <w:p w:rsidR="00744029" w:rsidRPr="00744029" w:rsidRDefault="00744029" w:rsidP="00744029">
      <w:pPr>
        <w:rPr>
          <w:bCs/>
          <w:sz w:val="22"/>
          <w:szCs w:val="22"/>
        </w:rPr>
      </w:pP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"Покупатель", с другой стороны, заключили настоящий договор о нижеследующем: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1.</w:t>
      </w:r>
      <w:r w:rsidRPr="00744029">
        <w:rPr>
          <w:bCs/>
          <w:sz w:val="22"/>
          <w:szCs w:val="22"/>
        </w:rPr>
        <w:t> Стороны настоящего договора обязуются в срок до десятого марта 2015 года заключить договор купли-продажи жилой квартиры на условиях, указанных ниже.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2.</w:t>
      </w:r>
      <w:r w:rsidRPr="00744029">
        <w:rPr>
          <w:bCs/>
          <w:sz w:val="22"/>
          <w:szCs w:val="22"/>
        </w:rPr>
        <w:t> Продавец обязуется продать, а Покупатель обязуется купить целую жилую квартиру № 15 (пятнадцать), в литере "А", находящуюся по адресу: город Ростов-на-Дону, улица Красноармейская, дом № 35 (тридцать пять) и имеющую кадастровый номер 61:55:0020432:16:5/4.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3.</w:t>
      </w:r>
      <w:r w:rsidRPr="00744029">
        <w:rPr>
          <w:bCs/>
          <w:sz w:val="22"/>
          <w:szCs w:val="22"/>
        </w:rPr>
        <w:t> Вышеуказанная отчуждаемая квартира состоит из двух жилых комнат, кухни, ванной комнаты, туалета и коридора, общей площадью 60 (шестьдесят) кв. м., в т.ч. жилой площадью 36 (тридцать шесть) кв.м., расположена на третьем этаже пятиэтажного кирпичного жилого дома (имеется балкон), что подтверждается кадастровым паспортом помещения, выданным 09.01.2015г. Управлением Федеральной службы государственной регистрации, кадастра и картографии по Ростовской области и техническим паспортом, выданным 10.01.2015г. Бюро технической инвентаризации г. Ростова-на-Дону.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4.</w:t>
      </w:r>
      <w:r w:rsidRPr="00744029">
        <w:rPr>
          <w:bCs/>
          <w:sz w:val="22"/>
          <w:szCs w:val="22"/>
        </w:rPr>
        <w:t> Вышеуказанная отчуждаемая квартира принадлежит Продавцу на праве собственности на основании Договора купли-продажи квартиры от 10.04.2007г., что подтверждается Свидетельством о государственной регистрации права: серия 61-АН № 123456, выданным 12.05.2007г. Управлением Федеральной службы государственной регистрации, кадастра и картографии по Ростовской области.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5.</w:t>
      </w:r>
      <w:r w:rsidRPr="00744029">
        <w:rPr>
          <w:bCs/>
          <w:sz w:val="22"/>
          <w:szCs w:val="22"/>
        </w:rPr>
        <w:t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6.</w:t>
      </w:r>
      <w:r w:rsidRPr="00744029">
        <w:rPr>
          <w:bCs/>
          <w:sz w:val="22"/>
          <w:szCs w:val="22"/>
        </w:rPr>
        <w:t> На момент подписания настоящего договора, в отчуждаемой квартире зарегистрированы и проживают граждане: Петров Иван Петрович и Петрова Надежда Ивановна. Продавец гарантирует, что к моменту заключения основного договора купли-продажи квартиры, а именно в срок до десятого марта 2015 года, указанные граждане будут сняты с регистрационного учета и освободят вышеуказанную квартиру, выехав на другое место жительства.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7.</w:t>
      </w:r>
      <w:r w:rsidRPr="00744029">
        <w:rPr>
          <w:bCs/>
          <w:sz w:val="22"/>
          <w:szCs w:val="22"/>
        </w:rPr>
        <w:t> Продавец обязуется продать, а Покупатель обязуется купить вышеуказанную жилую квартиру за 2450000 (два миллиона четыреста пятьдесят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8.</w:t>
      </w:r>
      <w:r w:rsidRPr="00744029">
        <w:rPr>
          <w:bCs/>
          <w:sz w:val="22"/>
          <w:szCs w:val="22"/>
        </w:rPr>
        <w:t> В доказательство намерений заключить договор купли-продажи вышеуказанной жилой квартиры и в счет причитающихся с него платежей по настоящему договору, Покупатель уплачивает Продавцу денежную сумму в размере 100000 (сто тысяч) рублей. По соглашению сторон настоящего договора, указанная денежная сумма является </w:t>
      </w:r>
      <w:r w:rsidRPr="00983170">
        <w:rPr>
          <w:b/>
          <w:bCs/>
          <w:sz w:val="22"/>
          <w:szCs w:val="22"/>
        </w:rPr>
        <w:t>обеспечительным платежом</w:t>
      </w:r>
      <w:r w:rsidRPr="00744029">
        <w:rPr>
          <w:bCs/>
          <w:sz w:val="22"/>
          <w:szCs w:val="22"/>
        </w:rPr>
        <w:t>, предусмотренным статьей 381.1 Гражданского кодекса РФ.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9.</w:t>
      </w:r>
      <w:r w:rsidRPr="00744029">
        <w:rPr>
          <w:bCs/>
          <w:sz w:val="22"/>
          <w:szCs w:val="22"/>
        </w:rPr>
        <w:t> Стороны пришли к соглашению о том, что окончательный расчет за вышеуказанную отчуждаемую жилую квартиру производится сторонами в день подписания основного договора купли-продажи, с учетом суммы уплаченного обеспечительного платежа, предусмотренного пунктом 8 (восемь) настоящего договора.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10.</w:t>
      </w:r>
      <w:r w:rsidRPr="00744029">
        <w:rPr>
          <w:bCs/>
          <w:sz w:val="22"/>
          <w:szCs w:val="22"/>
        </w:rPr>
        <w:t xml:space="preserve"> Стороны пришли к соглашению о том, что передача вышеуказанной отчуждаемой жилой квартиры Продавцом и принятие её Покупателем, должна состояться не позднее дня подписания основного договора </w:t>
      </w:r>
      <w:r w:rsidRPr="00744029">
        <w:rPr>
          <w:bCs/>
          <w:sz w:val="22"/>
          <w:szCs w:val="22"/>
        </w:rPr>
        <w:lastRenderedPageBreak/>
        <w:t>купли-продажи квартиры. Продавец обязуется передать Покупателю вместе с отчуждаемой квартирой правоустанавливающие документы на нее, а также ключи от квартиры, кадастровый и технический паспорты помещения и документы, подтверждающие оплату коммунальных услуг.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11.</w:t>
      </w:r>
      <w:r w:rsidRPr="00744029">
        <w:rPr>
          <w:bCs/>
          <w:sz w:val="22"/>
          <w:szCs w:val="22"/>
        </w:rPr>
        <w:t> Покупатель ознакомился с техническим и санитарным состоянием квартиры, подлежащей отчуждению по настоящему договору, претензий к ней не имеет и согласен принять вышеуказанную квартиру в собственность в том виде и состоянии, который она имеет на момент подписания настоящего договора</w:t>
      </w:r>
      <w:r>
        <w:rPr>
          <w:bCs/>
          <w:sz w:val="22"/>
          <w:szCs w:val="22"/>
        </w:rPr>
        <w:t>.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12.</w:t>
      </w:r>
      <w:r w:rsidRPr="00744029">
        <w:rPr>
          <w:bCs/>
          <w:sz w:val="22"/>
          <w:szCs w:val="22"/>
        </w:rPr>
        <w:t> Стороны настоящего договора пришли к соглашению о том, что в случае отказа или необоснованного уклонения Покупателя от заключения основного договора купли-продажи вышеуказанной квартиры, Покупатель обязан уплатить Продавцу неустойку, в размере суммы обеспечительного платежа, предусмотренного пунктом 8 (восемь) настоящего договора. В счет неустойки Продавец вправе оставить у себя денежную сумму, уплаченную Покупателем в качестве обеспечительного платежа.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13.</w:t>
      </w:r>
      <w:r w:rsidRPr="00744029">
        <w:rPr>
          <w:bCs/>
          <w:sz w:val="22"/>
          <w:szCs w:val="22"/>
        </w:rPr>
        <w:t> Стороны настоящего договора пришли к соглашению о том, что в случае отказа или необоснованного уклонения Продавца от заключения основного договора купли-продажи вышеуказанной квартиры, Продавец обязуется вернуть Покупателю денежную сумму, полученную от Покупателя в качестве обеспечительного платежа, а также дополнительно уплатить Покупателю неустойку в размере суммы обеспечительного платежа, предусмотренного пунктом 8 (восемь) настоящего договора.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14.</w:t>
      </w:r>
      <w:r w:rsidRPr="00744029">
        <w:rPr>
          <w:bCs/>
          <w:sz w:val="22"/>
          <w:szCs w:val="22"/>
        </w:rPr>
        <w:t> Настоящий договор вступает в силу с момента подписания его сторонами и действует до полного исполнения сторонами своих обязательств по нему.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15.</w:t>
      </w:r>
      <w:r w:rsidRPr="00744029">
        <w:rPr>
          <w:bCs/>
          <w:sz w:val="22"/>
          <w:szCs w:val="22"/>
        </w:rPr>
        <w:t> Любые изменения и дополнения к настоящему договору имеют силу только в том случае, если они оформлены в письменном виде и подписаны обеими сторонами настоящего договора. </w:t>
      </w:r>
    </w:p>
    <w:p w:rsid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16.</w:t>
      </w:r>
      <w:r w:rsidRPr="00744029">
        <w:rPr>
          <w:bCs/>
          <w:sz w:val="22"/>
          <w:szCs w:val="22"/>
        </w:rPr>
        <w:t> Настоящий договор может быть расторгнут по соглашению сторон, либо в судебном порядке по основаниям, предусмотренным действующим законодательством Российской Федерации. </w:t>
      </w:r>
    </w:p>
    <w:p w:rsidR="00BF299B" w:rsidRPr="00744029" w:rsidRDefault="00744029" w:rsidP="00744029">
      <w:pPr>
        <w:jc w:val="both"/>
        <w:rPr>
          <w:bCs/>
          <w:sz w:val="22"/>
          <w:szCs w:val="22"/>
        </w:rPr>
      </w:pPr>
      <w:r w:rsidRPr="00744029">
        <w:rPr>
          <w:bCs/>
          <w:sz w:val="22"/>
          <w:szCs w:val="22"/>
        </w:rPr>
        <w:br/>
      </w:r>
      <w:r w:rsidRPr="00744029">
        <w:rPr>
          <w:b/>
          <w:bCs/>
          <w:sz w:val="22"/>
          <w:szCs w:val="22"/>
        </w:rPr>
        <w:t>17.</w:t>
      </w:r>
      <w:r w:rsidRPr="00744029">
        <w:rPr>
          <w:bCs/>
          <w:sz w:val="22"/>
          <w:szCs w:val="22"/>
        </w:rPr>
        <w:t> Настоящий договор составлен в двух абсолютно идентичных экземплярах, один их которых вручается Покупателю, а второй Продавцу. </w:t>
      </w:r>
    </w:p>
    <w:p w:rsidR="00744029" w:rsidRPr="00BF299B" w:rsidRDefault="00744029" w:rsidP="00BF299B">
      <w:pPr>
        <w:rPr>
          <w:b/>
          <w:bCs/>
          <w:sz w:val="22"/>
          <w:szCs w:val="22"/>
        </w:rPr>
      </w:pPr>
    </w:p>
    <w:p w:rsidR="00BF299B" w:rsidRPr="00BF299B" w:rsidRDefault="00BF299B" w:rsidP="00BF299B">
      <w:pPr>
        <w:jc w:val="center"/>
        <w:rPr>
          <w:b/>
          <w:bCs/>
          <w:sz w:val="22"/>
          <w:szCs w:val="22"/>
        </w:rPr>
      </w:pPr>
      <w:r w:rsidRPr="00BF299B">
        <w:rPr>
          <w:b/>
          <w:bCs/>
          <w:sz w:val="22"/>
          <w:szCs w:val="22"/>
        </w:rPr>
        <w:t>ПОДПИСИ СТОРОН:</w:t>
      </w:r>
    </w:p>
    <w:p w:rsidR="00BF299B" w:rsidRDefault="00BF299B" w:rsidP="00BF299B">
      <w:pPr>
        <w:rPr>
          <w:b/>
          <w:bCs/>
          <w:sz w:val="22"/>
          <w:szCs w:val="22"/>
        </w:rPr>
      </w:pPr>
    </w:p>
    <w:p w:rsidR="00BF299B" w:rsidRPr="00BF299B" w:rsidRDefault="00BF299B" w:rsidP="00BF299B">
      <w:pPr>
        <w:rPr>
          <w:b/>
          <w:bCs/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 w:rsidRPr="00583791">
        <w:rPr>
          <w:sz w:val="22"/>
          <w:szCs w:val="22"/>
        </w:rPr>
        <w:t>Продавец -</w:t>
      </w:r>
      <w:r>
        <w:rPr>
          <w:sz w:val="22"/>
          <w:szCs w:val="22"/>
        </w:rPr>
        <w:t xml:space="preserve"> _____________________ : ________________________________________________________</w:t>
      </w:r>
    </w:p>
    <w:p w:rsidR="00BF299B" w:rsidRDefault="00BF299B" w:rsidP="00BF299B">
      <w:pPr>
        <w:shd w:val="clear" w:color="auto" w:fill="FFFFFF"/>
        <w:tabs>
          <w:tab w:val="left" w:pos="8659"/>
        </w:tabs>
        <w:rPr>
          <w:sz w:val="20"/>
        </w:rPr>
      </w:pPr>
      <w:r>
        <w:rPr>
          <w:spacing w:val="-14"/>
          <w:sz w:val="20"/>
          <w:szCs w:val="22"/>
        </w:rPr>
        <w:t xml:space="preserve">        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>
        <w:rPr>
          <w:sz w:val="22"/>
          <w:szCs w:val="22"/>
        </w:rPr>
        <w:t>Покупатель -____________________ : ________________________________________________________</w:t>
      </w:r>
    </w:p>
    <w:p w:rsidR="00BF299B" w:rsidRDefault="00BF299B" w:rsidP="00BF299B">
      <w:pPr>
        <w:shd w:val="clear" w:color="auto" w:fill="FFFFFF"/>
        <w:tabs>
          <w:tab w:val="left" w:pos="8659"/>
        </w:tabs>
        <w:rPr>
          <w:rFonts w:ascii="Arial"/>
          <w:sz w:val="20"/>
          <w:szCs w:val="22"/>
        </w:rPr>
      </w:pPr>
      <w:r>
        <w:rPr>
          <w:spacing w:val="-14"/>
          <w:sz w:val="20"/>
          <w:szCs w:val="22"/>
        </w:rPr>
        <w:t xml:space="preserve">        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BF299B" w:rsidRDefault="00BF299B" w:rsidP="00D23187">
      <w:pPr>
        <w:jc w:val="center"/>
      </w:pPr>
    </w:p>
    <w:p w:rsidR="00BF299B" w:rsidRDefault="00BF299B" w:rsidP="00D23187">
      <w:pPr>
        <w:jc w:val="center"/>
      </w:pPr>
    </w:p>
    <w:p w:rsidR="00BF299B" w:rsidRDefault="00BF299B" w:rsidP="00D23187">
      <w:pPr>
        <w:jc w:val="center"/>
      </w:pPr>
    </w:p>
    <w:p w:rsidR="00837535" w:rsidRDefault="00837535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1D6C4F" w:rsidRDefault="00976296" w:rsidP="00976296">
      <w:r>
        <w:t xml:space="preserve"> </w:t>
      </w:r>
    </w:p>
    <w:sectPr w:rsidR="001D6C4F" w:rsidSect="00A50422">
      <w:footerReference w:type="default" r:id="rId6"/>
      <w:pgSz w:w="11906" w:h="16838" w:code="9"/>
      <w:pgMar w:top="567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E7" w:rsidRDefault="00AA54E7" w:rsidP="00E707B2">
      <w:r>
        <w:separator/>
      </w:r>
    </w:p>
  </w:endnote>
  <w:endnote w:type="continuationSeparator" w:id="1">
    <w:p w:rsidR="00AA54E7" w:rsidRDefault="00AA54E7" w:rsidP="00E7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9" w:rsidRPr="00392849" w:rsidRDefault="00392849" w:rsidP="00392849">
    <w:pPr>
      <w:pStyle w:val="Piedepgina"/>
      <w:jc w:val="center"/>
      <w:rPr>
        <w:b/>
        <w:color w:val="17365D"/>
      </w:rPr>
    </w:pPr>
    <w:r w:rsidRPr="00392849">
      <w:rPr>
        <w:b/>
        <w:color w:val="17365D"/>
      </w:rPr>
      <w:t>-----------------------------------------------------------------------------------------------------------------------------</w:t>
    </w:r>
  </w:p>
  <w:p w:rsidR="008E5B89" w:rsidRPr="00D71BF0" w:rsidRDefault="008E5B89" w:rsidP="00392849">
    <w:pPr>
      <w:pStyle w:val="Piedepgina"/>
      <w:jc w:val="center"/>
      <w:rPr>
        <w:b/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E7" w:rsidRDefault="00AA54E7" w:rsidP="00E707B2">
      <w:r>
        <w:separator/>
      </w:r>
    </w:p>
  </w:footnote>
  <w:footnote w:type="continuationSeparator" w:id="1">
    <w:p w:rsidR="00AA54E7" w:rsidRDefault="00AA54E7" w:rsidP="00E7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6296"/>
    <w:rsid w:val="000B209D"/>
    <w:rsid w:val="00167110"/>
    <w:rsid w:val="001838B1"/>
    <w:rsid w:val="001D6C4F"/>
    <w:rsid w:val="002B38C9"/>
    <w:rsid w:val="00313ABB"/>
    <w:rsid w:val="00327841"/>
    <w:rsid w:val="00334405"/>
    <w:rsid w:val="00392849"/>
    <w:rsid w:val="003B3A1B"/>
    <w:rsid w:val="003B5D38"/>
    <w:rsid w:val="003D1C9D"/>
    <w:rsid w:val="004315D0"/>
    <w:rsid w:val="00472C1A"/>
    <w:rsid w:val="00473975"/>
    <w:rsid w:val="004D0C18"/>
    <w:rsid w:val="0051159D"/>
    <w:rsid w:val="005224DA"/>
    <w:rsid w:val="0053453A"/>
    <w:rsid w:val="00593AB6"/>
    <w:rsid w:val="0067402F"/>
    <w:rsid w:val="006D3C95"/>
    <w:rsid w:val="00712B48"/>
    <w:rsid w:val="00744029"/>
    <w:rsid w:val="00761F51"/>
    <w:rsid w:val="00802F1A"/>
    <w:rsid w:val="00837535"/>
    <w:rsid w:val="00841554"/>
    <w:rsid w:val="0086354A"/>
    <w:rsid w:val="008635A2"/>
    <w:rsid w:val="00867BAE"/>
    <w:rsid w:val="00895728"/>
    <w:rsid w:val="008E5B89"/>
    <w:rsid w:val="00976296"/>
    <w:rsid w:val="00983170"/>
    <w:rsid w:val="00A50422"/>
    <w:rsid w:val="00A85EBA"/>
    <w:rsid w:val="00AA54E7"/>
    <w:rsid w:val="00AB445C"/>
    <w:rsid w:val="00B443B8"/>
    <w:rsid w:val="00B449E3"/>
    <w:rsid w:val="00BA47D2"/>
    <w:rsid w:val="00BC773B"/>
    <w:rsid w:val="00BF0E9B"/>
    <w:rsid w:val="00BF25BE"/>
    <w:rsid w:val="00BF299B"/>
    <w:rsid w:val="00C219E7"/>
    <w:rsid w:val="00C27DE6"/>
    <w:rsid w:val="00CC5B5F"/>
    <w:rsid w:val="00D23187"/>
    <w:rsid w:val="00D5501A"/>
    <w:rsid w:val="00D71BF0"/>
    <w:rsid w:val="00D93B4C"/>
    <w:rsid w:val="00DE57FD"/>
    <w:rsid w:val="00E37275"/>
    <w:rsid w:val="00E707B2"/>
    <w:rsid w:val="00E74C0E"/>
    <w:rsid w:val="00E83BDF"/>
    <w:rsid w:val="00EB7C89"/>
    <w:rsid w:val="00F7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96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76296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976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extoindependiente">
    <w:name w:val="Body Text"/>
    <w:basedOn w:val="Normal"/>
    <w:link w:val="TextoindependienteCar"/>
    <w:semiHidden/>
    <w:rsid w:val="00976296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97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Textoennegrita">
    <w:name w:val="Strong"/>
    <w:uiPriority w:val="22"/>
    <w:qFormat/>
    <w:rsid w:val="00F71D90"/>
    <w:rPr>
      <w:b/>
      <w:bCs/>
    </w:rPr>
  </w:style>
  <w:style w:type="character" w:customStyle="1" w:styleId="apple-converted-space">
    <w:name w:val="apple-converted-space"/>
    <w:rsid w:val="008635A2"/>
  </w:style>
  <w:style w:type="character" w:styleId="Hipervnculo">
    <w:name w:val="Hyperlink"/>
    <w:uiPriority w:val="99"/>
    <w:unhideWhenUsed/>
    <w:rsid w:val="00472C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link w:val="Encabezado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link w:val="Piedepgina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07B2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92849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92849"/>
    <w:rPr>
      <w:rFonts w:eastAsia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D71BF0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BF29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5803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www.proekt-007 -</vt:lpstr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www.proekt-007 -</dc:title>
  <dc:creator>Петров С.А. Проект 007</dc:creator>
  <cp:keywords>Предварительный договор купли-продажи квартиры</cp:keywords>
  <cp:lastModifiedBy>Usuario</cp:lastModifiedBy>
  <cp:revision>2</cp:revision>
  <cp:lastPrinted>2015-09-09T00:58:00Z</cp:lastPrinted>
  <dcterms:created xsi:type="dcterms:W3CDTF">2019-03-27T22:17:00Z</dcterms:created>
  <dcterms:modified xsi:type="dcterms:W3CDTF">2019-03-27T22:17:00Z</dcterms:modified>
</cp:coreProperties>
</file>