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AE" w:rsidRPr="001745AE" w:rsidRDefault="001745AE" w:rsidP="001745AE">
      <w:pPr>
        <w:jc w:val="right"/>
        <w:rPr>
          <w:rFonts w:ascii="Times New Roman" w:hAnsi="Times New Roman" w:cs="Times New Roman"/>
          <w:sz w:val="24"/>
          <w:szCs w:val="24"/>
        </w:rPr>
      </w:pPr>
      <w:r w:rsidRPr="001745AE">
        <w:rPr>
          <w:rFonts w:ascii="Times New Roman" w:hAnsi="Times New Roman" w:cs="Times New Roman"/>
          <w:sz w:val="24"/>
          <w:szCs w:val="24"/>
        </w:rPr>
        <w:t>В ________________ городской суд</w:t>
      </w:r>
      <w:r w:rsidRPr="001745AE">
        <w:rPr>
          <w:rFonts w:ascii="Times New Roman" w:hAnsi="Times New Roman" w:cs="Times New Roman"/>
          <w:sz w:val="24"/>
          <w:szCs w:val="24"/>
        </w:rPr>
        <w:br/>
        <w:t>Адрес: _______________________</w:t>
      </w:r>
    </w:p>
    <w:p w:rsidR="001745AE" w:rsidRPr="001745AE" w:rsidRDefault="001745AE" w:rsidP="001745AE">
      <w:pPr>
        <w:jc w:val="right"/>
        <w:rPr>
          <w:rFonts w:ascii="Times New Roman" w:hAnsi="Times New Roman" w:cs="Times New Roman"/>
          <w:sz w:val="24"/>
          <w:szCs w:val="24"/>
        </w:rPr>
      </w:pPr>
      <w:r w:rsidRPr="001745AE">
        <w:rPr>
          <w:rFonts w:ascii="Times New Roman" w:hAnsi="Times New Roman" w:cs="Times New Roman"/>
          <w:sz w:val="24"/>
          <w:szCs w:val="24"/>
        </w:rPr>
        <w:t>От Ответчика: _____________________</w:t>
      </w:r>
      <w:r w:rsidRPr="001745AE">
        <w:rPr>
          <w:rFonts w:ascii="Times New Roman" w:hAnsi="Times New Roman" w:cs="Times New Roman"/>
          <w:sz w:val="24"/>
          <w:szCs w:val="24"/>
        </w:rPr>
        <w:br/>
        <w:t>Адрес: _______________________</w:t>
      </w:r>
    </w:p>
    <w:p w:rsidR="001745AE" w:rsidRPr="001745AE" w:rsidRDefault="001745AE" w:rsidP="001745AE">
      <w:pPr>
        <w:jc w:val="right"/>
        <w:rPr>
          <w:rFonts w:ascii="Times New Roman" w:hAnsi="Times New Roman" w:cs="Times New Roman"/>
          <w:sz w:val="24"/>
          <w:szCs w:val="24"/>
        </w:rPr>
      </w:pPr>
      <w:r w:rsidRPr="001745AE">
        <w:rPr>
          <w:rFonts w:ascii="Times New Roman" w:hAnsi="Times New Roman" w:cs="Times New Roman"/>
          <w:sz w:val="24"/>
          <w:szCs w:val="24"/>
        </w:rPr>
        <w:t>Дело № _______________</w:t>
      </w:r>
    </w:p>
    <w:p w:rsidR="001745AE" w:rsidRPr="001745AE" w:rsidRDefault="001745AE" w:rsidP="001745AE">
      <w:pPr>
        <w:jc w:val="center"/>
        <w:rPr>
          <w:rFonts w:ascii="Times New Roman" w:hAnsi="Times New Roman" w:cs="Times New Roman"/>
          <w:sz w:val="24"/>
          <w:szCs w:val="24"/>
        </w:rPr>
      </w:pPr>
      <w:r w:rsidRPr="001745AE">
        <w:rPr>
          <w:rFonts w:ascii="Times New Roman" w:hAnsi="Times New Roman" w:cs="Times New Roman"/>
          <w:sz w:val="24"/>
          <w:szCs w:val="24"/>
        </w:rPr>
        <w:br/>
        <w:t>Возражение на исковое заявление</w:t>
      </w:r>
    </w:p>
    <w:p w:rsidR="001745AE" w:rsidRPr="001745AE" w:rsidRDefault="001745AE" w:rsidP="001745AE">
      <w:pPr>
        <w:rPr>
          <w:rFonts w:ascii="Times New Roman" w:hAnsi="Times New Roman" w:cs="Times New Roman"/>
          <w:sz w:val="24"/>
          <w:szCs w:val="24"/>
        </w:rPr>
      </w:pPr>
      <w:r w:rsidRPr="001745AE">
        <w:rPr>
          <w:rFonts w:ascii="Times New Roman" w:hAnsi="Times New Roman" w:cs="Times New Roman"/>
          <w:sz w:val="24"/>
          <w:szCs w:val="24"/>
        </w:rPr>
        <w:t xml:space="preserve">В производстве ______________ городского суда находится дело №__________ по иску Администрации МО города _________________ </w:t>
      </w:r>
      <w:proofErr w:type="gramStart"/>
      <w:r w:rsidRPr="001745A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745AE">
        <w:rPr>
          <w:rFonts w:ascii="Times New Roman" w:hAnsi="Times New Roman" w:cs="Times New Roman"/>
          <w:sz w:val="24"/>
          <w:szCs w:val="24"/>
        </w:rPr>
        <w:t xml:space="preserve"> __________________, _________________, _______________, _____________, действующему в интересах несовершеннолетних детей _______________ __________________, о выселении меня и членов моей семьи из аварийного дома с предоставлением другого жилого помещения.</w:t>
      </w:r>
      <w:r w:rsidRPr="001745AE">
        <w:rPr>
          <w:rFonts w:ascii="Times New Roman" w:hAnsi="Times New Roman" w:cs="Times New Roman"/>
          <w:sz w:val="24"/>
          <w:szCs w:val="24"/>
        </w:rPr>
        <w:br/>
        <w:t>Считаю требования, изложенные в исковом заявлении, не подлежащими удовлетворению по следующим основаниям.</w:t>
      </w:r>
    </w:p>
    <w:p w:rsidR="001745AE" w:rsidRPr="001745AE" w:rsidRDefault="001745AE" w:rsidP="001745AE">
      <w:pPr>
        <w:rPr>
          <w:rFonts w:ascii="Times New Roman" w:hAnsi="Times New Roman" w:cs="Times New Roman"/>
          <w:sz w:val="24"/>
          <w:szCs w:val="24"/>
        </w:rPr>
      </w:pPr>
      <w:r w:rsidRPr="001745AE">
        <w:rPr>
          <w:rFonts w:ascii="Times New Roman" w:hAnsi="Times New Roman" w:cs="Times New Roman"/>
          <w:sz w:val="24"/>
          <w:szCs w:val="24"/>
        </w:rPr>
        <w:t>Я и члены моей семьи зарегистрированы и проживаем в квартире, расположенной по адресу: __________________________________.</w:t>
      </w:r>
      <w:r w:rsidRPr="001745AE">
        <w:rPr>
          <w:rFonts w:ascii="Times New Roman" w:hAnsi="Times New Roman" w:cs="Times New Roman"/>
          <w:sz w:val="24"/>
          <w:szCs w:val="24"/>
        </w:rPr>
        <w:br/>
        <w:t>В соответствии со ст. 69 Жилищного кодекса Российской Федерации к членам семьи нанимателя жилого помещения по договору социального найма относятся проживающие совместно с ним его супруг, а также дети и родители данного нанимателя. Другие родственники, нетрудоспособные иждивенцы признаются членами семьи нанимателя жилого помещения по договору социального найма, если они вселены нанимателем в качестве членов его семьи и ведут с ним общее хозяйство. В исключительных случаях иные лица могут быть признаны членами семьи нанимателя жилого помещения по договору социального найма в судебном порядке.</w:t>
      </w:r>
      <w:r w:rsidRPr="001745AE">
        <w:rPr>
          <w:rFonts w:ascii="Times New Roman" w:hAnsi="Times New Roman" w:cs="Times New Roman"/>
          <w:sz w:val="24"/>
          <w:szCs w:val="24"/>
        </w:rPr>
        <w:br/>
        <w:t xml:space="preserve">Несмотря на то, что ________________ была вселена в вышеуказанную квартиру в качестве члена моей семьи, в настоящее время она членом моей семьи не является, так как </w:t>
      </w:r>
      <w:proofErr w:type="gramStart"/>
      <w:r w:rsidRPr="001745AE">
        <w:rPr>
          <w:rFonts w:ascii="Times New Roman" w:hAnsi="Times New Roman" w:cs="Times New Roman"/>
          <w:sz w:val="24"/>
          <w:szCs w:val="24"/>
        </w:rPr>
        <w:t>брак</w:t>
      </w:r>
      <w:proofErr w:type="gramEnd"/>
      <w:r w:rsidRPr="001745AE">
        <w:rPr>
          <w:rFonts w:ascii="Times New Roman" w:hAnsi="Times New Roman" w:cs="Times New Roman"/>
          <w:sz w:val="24"/>
          <w:szCs w:val="24"/>
        </w:rPr>
        <w:t xml:space="preserve"> между нами расторгнут </w:t>
      </w:r>
      <w:proofErr w:type="spellStart"/>
      <w:r w:rsidRPr="001745AE">
        <w:rPr>
          <w:rFonts w:ascii="Times New Roman" w:hAnsi="Times New Roman" w:cs="Times New Roman"/>
          <w:sz w:val="24"/>
          <w:szCs w:val="24"/>
        </w:rPr>
        <w:t>__________г</w:t>
      </w:r>
      <w:proofErr w:type="spellEnd"/>
      <w:r w:rsidRPr="001745AE">
        <w:rPr>
          <w:rFonts w:ascii="Times New Roman" w:hAnsi="Times New Roman" w:cs="Times New Roman"/>
          <w:sz w:val="24"/>
          <w:szCs w:val="24"/>
        </w:rPr>
        <w:t xml:space="preserve">., что подтверждается свидетельством о расторжении брака I-НА №_________ от </w:t>
      </w:r>
      <w:proofErr w:type="spellStart"/>
      <w:r w:rsidRPr="001745AE">
        <w:rPr>
          <w:rFonts w:ascii="Times New Roman" w:hAnsi="Times New Roman" w:cs="Times New Roman"/>
          <w:sz w:val="24"/>
          <w:szCs w:val="24"/>
        </w:rPr>
        <w:t>____________г</w:t>
      </w:r>
      <w:proofErr w:type="spellEnd"/>
      <w:r w:rsidRPr="001745AE">
        <w:rPr>
          <w:rFonts w:ascii="Times New Roman" w:hAnsi="Times New Roman" w:cs="Times New Roman"/>
          <w:sz w:val="24"/>
          <w:szCs w:val="24"/>
        </w:rPr>
        <w:t>.</w:t>
      </w:r>
    </w:p>
    <w:p w:rsidR="001745AE" w:rsidRPr="001745AE" w:rsidRDefault="001745AE" w:rsidP="001745AE">
      <w:pPr>
        <w:rPr>
          <w:rFonts w:ascii="Times New Roman" w:hAnsi="Times New Roman" w:cs="Times New Roman"/>
          <w:sz w:val="24"/>
          <w:szCs w:val="24"/>
        </w:rPr>
      </w:pPr>
      <w:r w:rsidRPr="001745AE">
        <w:rPr>
          <w:rFonts w:ascii="Times New Roman" w:hAnsi="Times New Roman" w:cs="Times New Roman"/>
          <w:sz w:val="24"/>
          <w:szCs w:val="24"/>
        </w:rPr>
        <w:t>Таким образом, в настоящее время мы фактически являемся разными семьями и совместное проживание в квартире общей площадью ____ кв.м. становится все более проблематичным и создает множество конфликтов.</w:t>
      </w:r>
      <w:r w:rsidRPr="001745AE">
        <w:rPr>
          <w:rFonts w:ascii="Times New Roman" w:hAnsi="Times New Roman" w:cs="Times New Roman"/>
          <w:sz w:val="24"/>
          <w:szCs w:val="24"/>
        </w:rPr>
        <w:br/>
        <w:t xml:space="preserve">В результате возникающих разногласий и постоянных трудностей во взаимопонимании мои несовершеннолетние внуки вынуждены находиться в напряженной обстановке, что явно не способствует их полноценному развитию. </w:t>
      </w:r>
      <w:proofErr w:type="gramStart"/>
      <w:r w:rsidRPr="001745AE">
        <w:rPr>
          <w:rFonts w:ascii="Times New Roman" w:hAnsi="Times New Roman" w:cs="Times New Roman"/>
          <w:sz w:val="24"/>
          <w:szCs w:val="24"/>
        </w:rPr>
        <w:t>Своими исковыми требованиями Истец вынуждает меня и членов моей семьи затратить свое время, физические силы и материальные средства для того, чтобы осуществить переезд из одной квартиры в другую, которая по площади больше всего на ____ кв.м.</w:t>
      </w:r>
      <w:r w:rsidRPr="001745AE">
        <w:rPr>
          <w:rFonts w:ascii="Times New Roman" w:hAnsi="Times New Roman" w:cs="Times New Roman"/>
          <w:sz w:val="24"/>
          <w:szCs w:val="24"/>
        </w:rPr>
        <w:br/>
        <w:t>В соответствии со ст. 50 Жилищного кодекса Российской Федерации нормой предоставления площади жилого помещения по договору социального найма (далее - норма предоставления) является минимальный размер</w:t>
      </w:r>
      <w:proofErr w:type="gramEnd"/>
      <w:r w:rsidRPr="001745AE">
        <w:rPr>
          <w:rFonts w:ascii="Times New Roman" w:hAnsi="Times New Roman" w:cs="Times New Roman"/>
          <w:sz w:val="24"/>
          <w:szCs w:val="24"/>
        </w:rPr>
        <w:t xml:space="preserve"> площади жилого помещения, </w:t>
      </w:r>
      <w:proofErr w:type="gramStart"/>
      <w:r w:rsidRPr="001745AE">
        <w:rPr>
          <w:rFonts w:ascii="Times New Roman" w:hAnsi="Times New Roman" w:cs="Times New Roman"/>
          <w:sz w:val="24"/>
          <w:szCs w:val="24"/>
        </w:rPr>
        <w:t>исходя из которого определяется</w:t>
      </w:r>
      <w:proofErr w:type="gramEnd"/>
      <w:r w:rsidRPr="001745AE">
        <w:rPr>
          <w:rFonts w:ascii="Times New Roman" w:hAnsi="Times New Roman" w:cs="Times New Roman"/>
          <w:sz w:val="24"/>
          <w:szCs w:val="24"/>
        </w:rPr>
        <w:t xml:space="preserve"> размер общей площади жилого помещения, предоставляемого по договору социального найма. Норма предоставления </w:t>
      </w:r>
      <w:r w:rsidRPr="001745AE">
        <w:rPr>
          <w:rFonts w:ascii="Times New Roman" w:hAnsi="Times New Roman" w:cs="Times New Roman"/>
          <w:sz w:val="24"/>
          <w:szCs w:val="24"/>
        </w:rPr>
        <w:lastRenderedPageBreak/>
        <w:t xml:space="preserve">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помещениями, предоставляемыми по договорам социального найма, и других факторов. Учетной нормой площади жилого помещения (далее - учетная норма) является минимальный размер площади жилого помещения, </w:t>
      </w:r>
      <w:proofErr w:type="gramStart"/>
      <w:r w:rsidRPr="001745AE">
        <w:rPr>
          <w:rFonts w:ascii="Times New Roman" w:hAnsi="Times New Roman" w:cs="Times New Roman"/>
          <w:sz w:val="24"/>
          <w:szCs w:val="24"/>
        </w:rPr>
        <w:t>исходя из которого определяется</w:t>
      </w:r>
      <w:proofErr w:type="gramEnd"/>
      <w:r w:rsidRPr="001745AE">
        <w:rPr>
          <w:rFonts w:ascii="Times New Roman" w:hAnsi="Times New Roman" w:cs="Times New Roman"/>
          <w:sz w:val="24"/>
          <w:szCs w:val="24"/>
        </w:rPr>
        <w:t xml:space="preserve"> уровень обеспеченности граждан общей площадью жилого помещения в целях их принятия на учет в качестве нуждающихся в жилых помещениях. Учетная норма устанавливается органом местного самоуправления. Размер такой нормы не может превышать размер нормы предоставления, установленной данным органом.</w:t>
      </w:r>
      <w:r w:rsidRPr="001745AE">
        <w:rPr>
          <w:rFonts w:ascii="Times New Roman" w:hAnsi="Times New Roman" w:cs="Times New Roman"/>
          <w:sz w:val="24"/>
          <w:szCs w:val="24"/>
        </w:rPr>
        <w:br/>
        <w:t xml:space="preserve">В письме из Департамента строительства и архитектуры Администрации Владимирской области, поступившем в мой адрес _________ г., указано, что норма предоставления общей площади в г. _____________ утверждена в размере </w:t>
      </w:r>
      <w:proofErr w:type="gramStart"/>
      <w:r w:rsidRPr="001745A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745AE">
        <w:rPr>
          <w:rFonts w:ascii="Times New Roman" w:hAnsi="Times New Roman" w:cs="Times New Roman"/>
          <w:sz w:val="24"/>
          <w:szCs w:val="24"/>
        </w:rPr>
        <w:t xml:space="preserve"> ___ до ___ кв.м. </w:t>
      </w:r>
      <w:proofErr w:type="gramStart"/>
      <w:r w:rsidRPr="001745A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745AE">
        <w:rPr>
          <w:rFonts w:ascii="Times New Roman" w:hAnsi="Times New Roman" w:cs="Times New Roman"/>
          <w:sz w:val="24"/>
          <w:szCs w:val="24"/>
        </w:rPr>
        <w:t xml:space="preserve"> одного члена семьи. Таким образом, даже исходя из минимального размера нормы, нашей семье, состоящей из 6 человек, полагается квартира общей площадью не менее ___ кв.м.</w:t>
      </w:r>
      <w:r w:rsidRPr="001745AE">
        <w:rPr>
          <w:rFonts w:ascii="Times New Roman" w:hAnsi="Times New Roman" w:cs="Times New Roman"/>
          <w:sz w:val="24"/>
          <w:szCs w:val="24"/>
        </w:rPr>
        <w:br/>
        <w:t xml:space="preserve">В своем исковом заявлении Истец ссылается на статью 86 Жилищного кодекса Российской Федерации, которая устанавливает следующее. </w:t>
      </w:r>
      <w:proofErr w:type="gramStart"/>
      <w:r w:rsidRPr="001745AE">
        <w:rPr>
          <w:rFonts w:ascii="Times New Roman" w:hAnsi="Times New Roman" w:cs="Times New Roman"/>
          <w:sz w:val="24"/>
          <w:szCs w:val="24"/>
        </w:rPr>
        <w:t>Если дом, в котором находится жилое помещение, занимаемое по договору социального найма, подлежит сносу, выселяемым из него гражданам органом государственной власти или органом местного самоуправления, принявшими решение о сносе такого дома, предоставляются другие благоустроенные жилые помещения по договорам социального найма.</w:t>
      </w:r>
      <w:proofErr w:type="gramEnd"/>
      <w:r w:rsidRPr="001745AE">
        <w:rPr>
          <w:rFonts w:ascii="Times New Roman" w:hAnsi="Times New Roman" w:cs="Times New Roman"/>
          <w:sz w:val="24"/>
          <w:szCs w:val="24"/>
        </w:rPr>
        <w:t> </w:t>
      </w:r>
      <w:r w:rsidRPr="001745AE">
        <w:rPr>
          <w:rFonts w:ascii="Times New Roman" w:hAnsi="Times New Roman" w:cs="Times New Roman"/>
          <w:sz w:val="24"/>
          <w:szCs w:val="24"/>
        </w:rPr>
        <w:br/>
        <w:t>Однако</w:t>
      </w:r>
      <w:proofErr w:type="gramStart"/>
      <w:r w:rsidRPr="001745A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745AE">
        <w:rPr>
          <w:rFonts w:ascii="Times New Roman" w:hAnsi="Times New Roman" w:cs="Times New Roman"/>
          <w:sz w:val="24"/>
          <w:szCs w:val="24"/>
        </w:rPr>
        <w:t xml:space="preserve"> ссылка Истца на данную статью не может быть принята во внимание, так как предоставление квартиры общей площадью ____ кв.м. на семью из 6 человек не является предоставлением благоустроенного жилья.</w:t>
      </w:r>
    </w:p>
    <w:p w:rsidR="001745AE" w:rsidRPr="001745AE" w:rsidRDefault="001745AE" w:rsidP="001745AE">
      <w:pPr>
        <w:rPr>
          <w:rFonts w:ascii="Times New Roman" w:hAnsi="Times New Roman" w:cs="Times New Roman"/>
          <w:sz w:val="24"/>
          <w:szCs w:val="24"/>
        </w:rPr>
      </w:pPr>
      <w:r w:rsidRPr="001745AE">
        <w:rPr>
          <w:rFonts w:ascii="Times New Roman" w:hAnsi="Times New Roman" w:cs="Times New Roman"/>
          <w:sz w:val="24"/>
          <w:szCs w:val="24"/>
        </w:rPr>
        <w:t xml:space="preserve">В настоящее время я намерен реализовать свое право </w:t>
      </w:r>
      <w:proofErr w:type="gramStart"/>
      <w:r w:rsidRPr="001745AE">
        <w:rPr>
          <w:rFonts w:ascii="Times New Roman" w:hAnsi="Times New Roman" w:cs="Times New Roman"/>
          <w:sz w:val="24"/>
          <w:szCs w:val="24"/>
        </w:rPr>
        <w:t>на улучшение жилищных условий путем обращения в органы местного самоуправления с заявлением о постановке на учет</w:t>
      </w:r>
      <w:proofErr w:type="gramEnd"/>
      <w:r w:rsidRPr="001745AE">
        <w:rPr>
          <w:rFonts w:ascii="Times New Roman" w:hAnsi="Times New Roman" w:cs="Times New Roman"/>
          <w:sz w:val="24"/>
          <w:szCs w:val="24"/>
        </w:rPr>
        <w:t xml:space="preserve"> в качестве нуждающихся в жилых помещениях. Самостоятельно приобрести жилье ни я, ни члены моей семьи не имеем возможности по причине тяжелого материального положения.</w:t>
      </w:r>
      <w:r w:rsidRPr="001745AE">
        <w:rPr>
          <w:rFonts w:ascii="Times New Roman" w:hAnsi="Times New Roman" w:cs="Times New Roman"/>
          <w:sz w:val="24"/>
          <w:szCs w:val="24"/>
        </w:rPr>
        <w:br/>
        <w:t>Согласно ст. 40 Конституции Российской Федерации</w:t>
      </w:r>
      <w:proofErr w:type="gramStart"/>
      <w:r w:rsidRPr="001745AE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1745AE">
        <w:rPr>
          <w:rFonts w:ascii="Times New Roman" w:hAnsi="Times New Roman" w:cs="Times New Roman"/>
          <w:sz w:val="24"/>
          <w:szCs w:val="24"/>
        </w:rPr>
        <w:t>аждый имеет право на жилище. Никто не может быть произвольно лишен жилища. Органы государственной власти и органы местного самоуправления поощряют жилищное строительство, создают условия для осуществления права на жилище. Малоимущим, иным указанным в законе гражданам, нуждающимся в жилище, оно предоставляется бесплатно или за доступную плату из государственных, муниципальных и других жилищных фондов в соответствии с установленными законом нормами.</w:t>
      </w:r>
      <w:r w:rsidRPr="001745AE">
        <w:rPr>
          <w:rFonts w:ascii="Times New Roman" w:hAnsi="Times New Roman" w:cs="Times New Roman"/>
          <w:sz w:val="24"/>
          <w:szCs w:val="24"/>
        </w:rPr>
        <w:br/>
        <w:t>В соответствии со статьёй 11 Жилищного кодекса Российской Федерации защита нарушенных жилищных прав осуществляется судом в соответствии с подведомственностью дел, установленной процессуальным законодательством. </w:t>
      </w:r>
      <w:r w:rsidRPr="001745AE">
        <w:rPr>
          <w:rFonts w:ascii="Times New Roman" w:hAnsi="Times New Roman" w:cs="Times New Roman"/>
          <w:sz w:val="24"/>
          <w:szCs w:val="24"/>
        </w:rPr>
        <w:br/>
        <w:t xml:space="preserve">Объектами защиты являются права и свободы гражданина, а также их законные интересы. Причём это в первую очередь конституционные права и свободы, как наиболее важные и фундаментальные. Защищая указанные права, государство подтверждает их высшую ценность, </w:t>
      </w:r>
      <w:proofErr w:type="spellStart"/>
      <w:r w:rsidRPr="001745AE">
        <w:rPr>
          <w:rFonts w:ascii="Times New Roman" w:hAnsi="Times New Roman" w:cs="Times New Roman"/>
          <w:sz w:val="24"/>
          <w:szCs w:val="24"/>
        </w:rPr>
        <w:t>неотчуждаемость</w:t>
      </w:r>
      <w:proofErr w:type="spellEnd"/>
      <w:r w:rsidRPr="001745AE">
        <w:rPr>
          <w:rFonts w:ascii="Times New Roman" w:hAnsi="Times New Roman" w:cs="Times New Roman"/>
          <w:sz w:val="24"/>
          <w:szCs w:val="24"/>
        </w:rPr>
        <w:t xml:space="preserve"> и гарантированность. </w:t>
      </w:r>
      <w:r w:rsidRPr="001745AE">
        <w:rPr>
          <w:rFonts w:ascii="Times New Roman" w:hAnsi="Times New Roman" w:cs="Times New Roman"/>
          <w:sz w:val="24"/>
          <w:szCs w:val="24"/>
        </w:rPr>
        <w:br/>
        <w:t>Таким образом, заявленные Истцом требования нарушают мои конституционные права и права членов моей семьи и поэтому не подлежат удовлетворению.</w:t>
      </w:r>
    </w:p>
    <w:p w:rsidR="001745AE" w:rsidRPr="001745AE" w:rsidRDefault="001745AE" w:rsidP="001745A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745AE">
        <w:rPr>
          <w:rFonts w:ascii="Times New Roman" w:hAnsi="Times New Roman" w:cs="Times New Roman"/>
          <w:sz w:val="24"/>
          <w:szCs w:val="24"/>
        </w:rPr>
        <w:lastRenderedPageBreak/>
        <w:t>В соответствии со ст. 149 Гражданского процессуального кодекса Российской Федерации при подготовке дела к судебному разбирательству ответчик или его представитель:</w:t>
      </w:r>
      <w:r w:rsidRPr="001745AE">
        <w:rPr>
          <w:rFonts w:ascii="Times New Roman" w:hAnsi="Times New Roman" w:cs="Times New Roman"/>
          <w:sz w:val="24"/>
          <w:szCs w:val="24"/>
        </w:rPr>
        <w:br/>
        <w:t>1) уточняет исковые требования истца и фактические основания этих требований;</w:t>
      </w:r>
      <w:r w:rsidRPr="001745AE">
        <w:rPr>
          <w:rFonts w:ascii="Times New Roman" w:hAnsi="Times New Roman" w:cs="Times New Roman"/>
          <w:sz w:val="24"/>
          <w:szCs w:val="24"/>
        </w:rPr>
        <w:br/>
        <w:t>2) представляет истцу или его представителю и суду возражения в письменной форме относительно исковых требований;</w:t>
      </w:r>
      <w:r w:rsidRPr="001745AE">
        <w:rPr>
          <w:rFonts w:ascii="Times New Roman" w:hAnsi="Times New Roman" w:cs="Times New Roman"/>
          <w:sz w:val="24"/>
          <w:szCs w:val="24"/>
        </w:rPr>
        <w:br/>
        <w:t>3) передает истцу или его представителю и судье доказательства, обосновывающие возражения относительно иска;</w:t>
      </w:r>
      <w:proofErr w:type="gramEnd"/>
      <w:r w:rsidRPr="001745AE">
        <w:rPr>
          <w:rFonts w:ascii="Times New Roman" w:hAnsi="Times New Roman" w:cs="Times New Roman"/>
          <w:sz w:val="24"/>
          <w:szCs w:val="24"/>
        </w:rPr>
        <w:br/>
        <w:t>4) заявляет перед судьей ходатайства об истребовании доказательств, которые он не может получить самостоятельно без помощи суда.</w:t>
      </w:r>
    </w:p>
    <w:p w:rsidR="001745AE" w:rsidRPr="001745AE" w:rsidRDefault="001745AE" w:rsidP="001745AE">
      <w:pPr>
        <w:rPr>
          <w:rFonts w:ascii="Times New Roman" w:hAnsi="Times New Roman" w:cs="Times New Roman"/>
          <w:sz w:val="24"/>
          <w:szCs w:val="24"/>
        </w:rPr>
      </w:pPr>
      <w:r w:rsidRPr="001745AE">
        <w:rPr>
          <w:rFonts w:ascii="Times New Roman" w:hAnsi="Times New Roman" w:cs="Times New Roman"/>
          <w:sz w:val="24"/>
          <w:szCs w:val="24"/>
        </w:rPr>
        <w:t>На основании изложенного, руководствуясь ст. ст. 149 Гражданского процессуального кодекса РФ,</w:t>
      </w:r>
    </w:p>
    <w:p w:rsidR="001745AE" w:rsidRPr="001745AE" w:rsidRDefault="001745AE" w:rsidP="001745AE">
      <w:pPr>
        <w:rPr>
          <w:rFonts w:ascii="Times New Roman" w:hAnsi="Times New Roman" w:cs="Times New Roman"/>
          <w:sz w:val="24"/>
          <w:szCs w:val="24"/>
        </w:rPr>
      </w:pPr>
      <w:r w:rsidRPr="001745AE">
        <w:rPr>
          <w:rFonts w:ascii="Times New Roman" w:hAnsi="Times New Roman" w:cs="Times New Roman"/>
          <w:sz w:val="24"/>
          <w:szCs w:val="24"/>
        </w:rPr>
        <w:t>прошу:</w:t>
      </w:r>
    </w:p>
    <w:p w:rsidR="001745AE" w:rsidRPr="001745AE" w:rsidRDefault="001745AE" w:rsidP="001745AE">
      <w:pPr>
        <w:rPr>
          <w:rFonts w:ascii="Times New Roman" w:hAnsi="Times New Roman" w:cs="Times New Roman"/>
          <w:sz w:val="24"/>
          <w:szCs w:val="24"/>
        </w:rPr>
      </w:pPr>
      <w:r w:rsidRPr="001745AE">
        <w:rPr>
          <w:rFonts w:ascii="Times New Roman" w:hAnsi="Times New Roman" w:cs="Times New Roman"/>
          <w:sz w:val="24"/>
          <w:szCs w:val="24"/>
        </w:rPr>
        <w:t>Отказать Истцу в удовлетворении заявленных требований в полном объеме.</w:t>
      </w:r>
    </w:p>
    <w:p w:rsidR="001745AE" w:rsidRPr="001745AE" w:rsidRDefault="001745AE" w:rsidP="001745AE">
      <w:pPr>
        <w:rPr>
          <w:rFonts w:ascii="Times New Roman" w:hAnsi="Times New Roman" w:cs="Times New Roman"/>
          <w:sz w:val="24"/>
          <w:szCs w:val="24"/>
        </w:rPr>
      </w:pPr>
      <w:r w:rsidRPr="001745AE">
        <w:rPr>
          <w:rFonts w:ascii="Times New Roman" w:hAnsi="Times New Roman" w:cs="Times New Roman"/>
          <w:sz w:val="24"/>
          <w:szCs w:val="24"/>
        </w:rPr>
        <w:br/>
      </w:r>
      <w:r w:rsidRPr="001745AE">
        <w:rPr>
          <w:rFonts w:ascii="Times New Roman" w:hAnsi="Times New Roman" w:cs="Times New Roman"/>
          <w:sz w:val="24"/>
          <w:szCs w:val="24"/>
        </w:rPr>
        <w:br/>
        <w:t xml:space="preserve">«_____» </w:t>
      </w:r>
      <w:proofErr w:type="spellStart"/>
      <w:r w:rsidRPr="001745AE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Pr="001745AE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1745AE">
        <w:rPr>
          <w:rFonts w:ascii="Times New Roman" w:hAnsi="Times New Roman" w:cs="Times New Roman"/>
          <w:sz w:val="24"/>
          <w:szCs w:val="24"/>
        </w:rPr>
        <w:t>. _________________________________________</w:t>
      </w:r>
    </w:p>
    <w:p w:rsidR="003858BF" w:rsidRPr="001745AE" w:rsidRDefault="003858BF" w:rsidP="001745AE">
      <w:pPr>
        <w:rPr>
          <w:rFonts w:ascii="Times New Roman" w:hAnsi="Times New Roman" w:cs="Times New Roman"/>
          <w:sz w:val="24"/>
          <w:szCs w:val="24"/>
        </w:rPr>
      </w:pPr>
    </w:p>
    <w:sectPr w:rsidR="003858BF" w:rsidRPr="001745AE" w:rsidSect="00385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1745AE"/>
    <w:rsid w:val="001745AE"/>
    <w:rsid w:val="003858BF"/>
    <w:rsid w:val="00B93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8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919</Words>
  <Characters>5851</Characters>
  <Application>Microsoft Office Word</Application>
  <DocSecurity>0</DocSecurity>
  <Lines>95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2018-10-18T22:42:00Z</dcterms:created>
  <dcterms:modified xsi:type="dcterms:W3CDTF">2018-10-18T22:45:00Z</dcterms:modified>
</cp:coreProperties>
</file>