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6D" w:rsidRPr="0074193B" w:rsidRDefault="00AB356D" w:rsidP="0074193B">
      <w:pPr>
        <w:pStyle w:val="a3"/>
        <w:spacing w:before="0" w:beforeAutospacing="0" w:after="0" w:afterAutospacing="0" w:line="276" w:lineRule="auto"/>
        <w:jc w:val="center"/>
        <w:rPr>
          <w:iCs/>
        </w:rPr>
      </w:pPr>
      <w:r w:rsidRPr="0074193B">
        <w:rPr>
          <w:iCs/>
        </w:rPr>
        <w:t>СОГЛАШЕНИЕ ОБ ОПРЕДЕЛЕНИИ ДОЛЕЙ В ПРАВЕ ДОЛЕВОЙ</w:t>
      </w:r>
      <w:r w:rsidRPr="0074193B">
        <w:t xml:space="preserve"> </w:t>
      </w:r>
      <w:r w:rsidRPr="0074193B">
        <w:rPr>
          <w:iCs/>
        </w:rPr>
        <w:t>СОБСТВЕННОСТИ НА КВАРТИРУ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  <w:jc w:val="center"/>
      </w:pP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  <w:jc w:val="center"/>
      </w:pPr>
      <w:r w:rsidRPr="0074193B">
        <w:t xml:space="preserve">г. Москва         "29" сентября </w:t>
      </w:r>
      <w:smartTag w:uri="urn:schemas-microsoft-com:office:smarttags" w:element="metricconverter">
        <w:smartTagPr>
          <w:attr w:name="ProductID" w:val="2015 г"/>
        </w:smartTagPr>
        <w:r w:rsidRPr="0074193B">
          <w:t>2015 г</w:t>
        </w:r>
      </w:smartTag>
      <w:r w:rsidRPr="0074193B">
        <w:t>.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193B">
        <w:rPr>
          <w:rFonts w:ascii="Times New Roman" w:hAnsi="Times New Roman" w:cs="Times New Roman"/>
          <w:sz w:val="24"/>
          <w:szCs w:val="24"/>
        </w:rPr>
        <w:t>Романов Роман Романович, паспорт: серия 40 02 N 356 852, выдан отделением центральным РОВД г. Москвы 20.02.2002 г., проживающий по адресу: г. Москва, ул. Южная, д. 62, кв. 80 и Романова Юлия Владимировна, паспорт: серия 40 04 N 548324, выдан центральным РОВД г. Москвы 25.06.2004 г., проживающая по адресу: г. Москва, ул. Южная, д. 62, кв. 80, совместно именуемые "Стороны</w:t>
      </w:r>
      <w:proofErr w:type="gramEnd"/>
      <w:r w:rsidRPr="0074193B">
        <w:rPr>
          <w:rFonts w:ascii="Times New Roman" w:hAnsi="Times New Roman" w:cs="Times New Roman"/>
          <w:sz w:val="24"/>
          <w:szCs w:val="24"/>
        </w:rPr>
        <w:t>" и "Участники", заключили настоящее соглашение о нижеследующем: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rPr>
          <w:iCs/>
        </w:rPr>
        <w:t>1. Предмет соглашения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1.1. Стороны настоящего соглашения, являясь совместными собственниками квартиры (общее имущество):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 xml:space="preserve">адрес: </w:t>
      </w:r>
      <w:proofErr w:type="gramStart"/>
      <w:r w:rsidRPr="0074193B">
        <w:t>г</w:t>
      </w:r>
      <w:proofErr w:type="gramEnd"/>
      <w:r w:rsidRPr="0074193B">
        <w:t>. Москва, ул. Южная, д. 62, кв. 80;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этаж: 5;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количество комнат: 3;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общая площадь: 50 кв.м.;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жилая площадь: 36 кв.м.;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 xml:space="preserve">кадастровый номер: 45:18:1579665:481, на основании приватизационного договора N 648 от "20" марта </w:t>
      </w:r>
      <w:smartTag w:uri="urn:schemas-microsoft-com:office:smarttags" w:element="metricconverter">
        <w:smartTagPr>
          <w:attr w:name="ProductID" w:val="2010 г"/>
        </w:smartTagPr>
        <w:r w:rsidRPr="0074193B">
          <w:t>2010 г</w:t>
        </w:r>
      </w:smartTag>
      <w:r w:rsidRPr="0074193B">
        <w:t>., Свидетельства о государственной регистрации права собственности N 655, выдан</w:t>
      </w:r>
      <w:r w:rsidR="00AE480B">
        <w:t>н</w:t>
      </w:r>
      <w:r w:rsidRPr="0074193B">
        <w:t xml:space="preserve">ого "4" февраля </w:t>
      </w:r>
      <w:smartTag w:uri="urn:schemas-microsoft-com:office:smarttags" w:element="metricconverter">
        <w:smartTagPr>
          <w:attr w:name="ProductID" w:val="2010 г"/>
        </w:smartTagPr>
        <w:r w:rsidRPr="0074193B">
          <w:t>2010 г</w:t>
        </w:r>
      </w:smartTag>
      <w:r w:rsidRPr="0074193B">
        <w:t>., пришли к соглашению установить на это имущество долевую собственность в следующих долях: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- доля Романова Романа Романовича составляет 50%;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- доля Романовой Юлии Владимировны составляет 50%.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rPr>
          <w:iCs/>
        </w:rPr>
        <w:t>2. Права и обязанности Сторон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2.1. Участник долевой собственности, осуществивший за свой счет с соблюдением установленного порядка использования общего имущества неотделимые улучшения этого имущества, имеет право на соответственное увеличение своей доли в праве на общее имущество.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2.2. Отделимые улучшения общего имущества поступают в собственность того из Участников, который их произвел.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2.3. Распоряжение общим имуществом осуществляется по соглашению Сторон.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2.4.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п. 2.5 настоящего соглашения.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2.5.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Уступка преимущественного права покупки доли не допускается. Правила настоящего пункта применяется также при отчуждении доли по договору мены.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>2.6. Владение и пользование общим имуществом (жилой площадью)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>осуществляется Сторонами в следующем порядке: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lastRenderedPageBreak/>
        <w:t xml:space="preserve">Романову Роману Романовичу предоставляется право владения и пользования жилой изолированной комнатой </w:t>
      </w:r>
      <w:smartTag w:uri="urn:schemas-microsoft-com:office:smarttags" w:element="metricconverter">
        <w:smartTagPr>
          <w:attr w:name="ProductID" w:val="18 кв. м"/>
        </w:smartTagPr>
        <w:r w:rsidRPr="0074193B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74193B">
        <w:rPr>
          <w:rFonts w:ascii="Times New Roman" w:hAnsi="Times New Roman" w:cs="Times New Roman"/>
          <w:sz w:val="24"/>
          <w:szCs w:val="24"/>
        </w:rPr>
        <w:t>;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Романовой Юлии Владимировной предоставляется право владения и пользования жилой изолированной комнатой </w:t>
      </w:r>
      <w:smartTag w:uri="urn:schemas-microsoft-com:office:smarttags" w:element="metricconverter">
        <w:smartTagPr>
          <w:attr w:name="ProductID" w:val="18 кв. м"/>
        </w:smartTagPr>
        <w:r w:rsidRPr="0074193B">
          <w:rPr>
            <w:rFonts w:ascii="Times New Roman" w:hAnsi="Times New Roman" w:cs="Times New Roman"/>
            <w:sz w:val="24"/>
            <w:szCs w:val="24"/>
          </w:rPr>
          <w:t>18 кв. м</w:t>
        </w:r>
      </w:smartTag>
      <w:r w:rsidRPr="0074193B">
        <w:rPr>
          <w:rFonts w:ascii="Times New Roman" w:hAnsi="Times New Roman" w:cs="Times New Roman"/>
          <w:sz w:val="24"/>
          <w:szCs w:val="24"/>
        </w:rPr>
        <w:t>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2.7. Доходы от использования общего имущества поступают в состав общего имущества и распределяются между Участниками долевой собственности соразмерно их долям.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2.8. Каждый Участник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2.9. Иные права и обязанности Сторон определяются в соответствии с действующим законодательством.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rPr>
          <w:iCs/>
        </w:rPr>
        <w:t>3. Прочие условия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3.1. Настоящее соглашение подлежит нотариальному удостоверению и государственной регистрации.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3.2. Обязанность по государственной регистрации настоящего соглашения несет Романов Роман Романович.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t>3.3. Расходы по нотариальному удостоверению и государственной регистрации настоящего соглашения Стороны несут в равных долях.</w:t>
      </w:r>
    </w:p>
    <w:p w:rsidR="00AB356D" w:rsidRPr="0074193B" w:rsidRDefault="00AB356D" w:rsidP="0074193B">
      <w:pPr>
        <w:pStyle w:val="a3"/>
        <w:spacing w:before="0" w:beforeAutospacing="0" w:after="0" w:afterAutospacing="0" w:line="276" w:lineRule="auto"/>
      </w:pPr>
      <w:r w:rsidRPr="0074193B">
        <w:rPr>
          <w:iCs/>
        </w:rPr>
        <w:t>4. Адреса, паспортные данные, подписи Сторон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Романов Роман Романович паспорт: серия 40 02 N 356 852, выдан отделением центральным РОВД </w:t>
      </w:r>
      <w:proofErr w:type="gramStart"/>
      <w:r w:rsidRPr="00741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193B">
        <w:rPr>
          <w:rFonts w:ascii="Times New Roman" w:hAnsi="Times New Roman" w:cs="Times New Roman"/>
          <w:sz w:val="24"/>
          <w:szCs w:val="24"/>
        </w:rPr>
        <w:t>. Москвы 20.02.2002 г.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________________/ Романов Р.Р./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 (подпись)  (Ф.И.О.)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Романова Юлия Владимировна паспорт: серия 40 04 N 548324, выдан центральным РОВД </w:t>
      </w:r>
      <w:proofErr w:type="gramStart"/>
      <w:r w:rsidRPr="007419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193B">
        <w:rPr>
          <w:rFonts w:ascii="Times New Roman" w:hAnsi="Times New Roman" w:cs="Times New Roman"/>
          <w:sz w:val="24"/>
          <w:szCs w:val="24"/>
        </w:rPr>
        <w:t>. Москвы 25.06.2004 г.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________________/ Романова Ю.В./</w:t>
      </w:r>
    </w:p>
    <w:p w:rsidR="00AB356D" w:rsidRPr="0074193B" w:rsidRDefault="00AB356D" w:rsidP="0074193B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193B">
        <w:rPr>
          <w:rFonts w:ascii="Times New Roman" w:hAnsi="Times New Roman" w:cs="Times New Roman"/>
          <w:sz w:val="24"/>
          <w:szCs w:val="24"/>
        </w:rPr>
        <w:t xml:space="preserve">  (подпись)  (Ф.И.О.)</w:t>
      </w:r>
    </w:p>
    <w:p w:rsidR="00E41189" w:rsidRPr="0074193B" w:rsidRDefault="00E41189" w:rsidP="0074193B">
      <w:pPr>
        <w:spacing w:line="276" w:lineRule="auto"/>
      </w:pPr>
    </w:p>
    <w:sectPr w:rsidR="00E41189" w:rsidRPr="0074193B" w:rsidSect="0074193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56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93B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56D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0B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5D2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6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356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AB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5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3873</Characters>
  <Application>Microsoft Office Word</Application>
  <DocSecurity>0</DocSecurity>
  <Lines>71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1</cp:lastModifiedBy>
  <cp:revision>2</cp:revision>
  <dcterms:created xsi:type="dcterms:W3CDTF">2018-06-07T13:44:00Z</dcterms:created>
  <dcterms:modified xsi:type="dcterms:W3CDTF">2018-06-07T13:44:00Z</dcterms:modified>
</cp:coreProperties>
</file>