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9D" w:rsidRPr="00DC2C9D" w:rsidRDefault="00DC2C9D" w:rsidP="00DC2C9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К....................... районный суд</w:t>
      </w:r>
    </w:p>
    <w:p w:rsidR="00DC2C9D" w:rsidRPr="00DC2C9D" w:rsidRDefault="00DC2C9D" w:rsidP="00DC2C9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М............</w:t>
      </w:r>
    </w:p>
    <w:p w:rsidR="00DC2C9D" w:rsidRPr="00DC2C9D" w:rsidRDefault="00DC2C9D" w:rsidP="00DC2C9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</w:t>
      </w:r>
      <w:r w:rsidR="008C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А...</w:t>
      </w:r>
      <w:proofErr w:type="gramEnd"/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Б... </w:t>
      </w:r>
      <w:proofErr w:type="gramStart"/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В...</w:t>
      </w:r>
      <w:proofErr w:type="gramEnd"/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проживающий по адресу:</w:t>
      </w:r>
    </w:p>
    <w:p w:rsidR="00DC2C9D" w:rsidRPr="00DC2C9D" w:rsidRDefault="00DC2C9D" w:rsidP="00DC2C9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DC2C9D" w:rsidRPr="00DC2C9D" w:rsidRDefault="00DC2C9D" w:rsidP="00DC2C9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</w:t>
      </w:r>
      <w:r w:rsidR="008C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Б...</w:t>
      </w:r>
      <w:proofErr w:type="gramEnd"/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А...В..., проживающий по адресу:</w:t>
      </w:r>
    </w:p>
    <w:p w:rsidR="00DC2C9D" w:rsidRPr="00DC2C9D" w:rsidRDefault="00DC2C9D" w:rsidP="00DC2C9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</w:t>
      </w:r>
    </w:p>
    <w:p w:rsidR="00DC2C9D" w:rsidRPr="00DC2C9D" w:rsidRDefault="00DC2C9D" w:rsidP="00DC2C9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2C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C2C9D" w:rsidRPr="00DC2C9D" w:rsidRDefault="00DC2C9D" w:rsidP="00DC2C9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</w:t>
      </w:r>
      <w:proofErr w:type="gramStart"/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2C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C2C9D" w:rsidRPr="00DC2C9D" w:rsidRDefault="00DC2C9D" w:rsidP="00DC2C9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</w:t>
      </w:r>
      <w:bookmarkStart w:id="0" w:name="_GoBack"/>
      <w:bookmarkEnd w:id="0"/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</w:p>
    <w:p w:rsidR="00DC2C9D" w:rsidRPr="00DC2C9D" w:rsidRDefault="00DC2C9D" w:rsidP="00DC2C9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взыскании компенсации за долю недвижимого имущества в</w:t>
      </w:r>
    </w:p>
    <w:p w:rsidR="00DC2C9D" w:rsidRPr="00DC2C9D" w:rsidRDefault="00DC2C9D" w:rsidP="00DC2C9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 общей долевой собственности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М..............</w:t>
      </w:r>
    </w:p>
    <w:p w:rsid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На основании свидетельства о праве на наследство от-------, выданного нотариусом-------------от -----------, реестр. №---------- истцу принадлежит на праве собственности 1/6 доля в праве общей долевой собственности на двухкомнатную квартиру, расположенную по адресу: г. М ..........., пр. Победа, 355, кв. 150.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 собственности зарегистрировано в Управлении Федеральной </w:t>
      </w:r>
      <w:proofErr w:type="gramStart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службы....</w:t>
      </w:r>
      <w:proofErr w:type="gramEnd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поМ.</w:t>
      </w:r>
      <w:proofErr w:type="spellEnd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..............области 21.05.2010 г., свидетельство о государственной регистрации права Серии---№-------.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Другим собственником в праве общей долевой собственности на указанное выше недвижимое имущество является Б.А.В. (5/6 доли на основании свидетельства о государственной регистрации права собственности Серии--- № ---, зарегистрированного в Управлении Федеральной службы</w:t>
      </w:r>
      <w:proofErr w:type="gramStart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 xml:space="preserve"> ....</w:t>
      </w:r>
      <w:proofErr w:type="gramEnd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. по М.................. области 21.05.2010 г.).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На основании ст. 246 ГК РФ распоряжение имуществом, находящимся в общей долевой собственности, осуществляется по соглашению всех ее участников. Однако, такого соглашения между истцом и ответчиком не достигнуто и без судебного разбирательства решить вопрос о пользовании квартирой, ее возможном разделе и выплате денежной компенсации невозможно.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Раздел квартиры в натуре невозможен ввиду отсутствия технических коммуникаций, позволяющих выделить отдельные кухни, санузлы и другое имущество каждой из сторон.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Идеальный раздел квартиры также невозможен вследствие несоответствия доли истца в размерах имеющихся жилых комнат.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На основании ст. 252 ГК РФ в случае, если выдел доли в натуре не допускается законом или невозможен без несоразмерного ущерба имуществу,</w:t>
      </w:r>
      <w:r w:rsidRPr="00DC2C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выделяющийся собственник </w:t>
      </w: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 xml:space="preserve">имеет право на выплату ему стоимости его доли другими участниками долевой собственности. Также данной нормой предусмотрено, </w:t>
      </w:r>
      <w:proofErr w:type="gramStart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proofErr w:type="gramEnd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доля собственника незначительна и не может быть реально выделена, и если собственник не </w:t>
      </w:r>
      <w:r w:rsidRPr="00DC2C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имеет существенного интереса в пользовании общим имуществом</w:t>
      </w: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, суд может обязать остальных участников долевой собственности выплатить ему компенсацию.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При этом при выплате компенсации в силу ст. 252 ГК РФ у истца прекращается право общей долевой собственности на недвижимое имущество в пользу ответчика.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Доля истца в объекте недвижимости является незначительной, выдел в натуре невозможен. Фактически в настоящее время пользование квартирой осуществляет только ответчик, т.к. истец имеет в собственности другую квартиру и проживает в ней.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На основании оценочного заключения от №---- от __________, выполненного ООО "Консалтинг-групп" </w:t>
      </w:r>
      <w:r w:rsidRPr="00DC2C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стоимость двухкомнатной квартиры по адресу: </w:t>
      </w: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г. М..................., Пр. Победы, д. 355, кв. 150 составляет 1800000 рублей, соответственно стоимость 1/6 доли данной квартиры составляет 300000 рублей.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На основании изложенного, руководствуясь ст. 252 ГК РФ и на основании статей 131 и 132 ГПК РФ,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ПРОШУ: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 xml:space="preserve">1.Взыскать с ответчика </w:t>
      </w:r>
      <w:proofErr w:type="gramStart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Б...</w:t>
      </w:r>
      <w:proofErr w:type="gramEnd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 xml:space="preserve">А...В... в пользу А...Б...В... денежные средства в размере 300000 (триста тысяч) рублей в качестве компенсации за принадлежащую А...Б...В... 1/6 долю в праве общей долевой собственности на двухкомнатную квартиру, расположенную по адресу: гор. </w:t>
      </w:r>
      <w:proofErr w:type="gramStart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М.....</w:t>
      </w:r>
      <w:proofErr w:type="gramEnd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., Проспект Победы, дом № 355 (триста пятьдесят пять), квартира № 150 (сто пятьдесят) 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 xml:space="preserve">2.С получением указанной компенсации считать </w:t>
      </w:r>
      <w:proofErr w:type="gramStart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А...</w:t>
      </w:r>
      <w:proofErr w:type="gramEnd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Б...В... утратившим право собственности на 1/6 долю в праве общей долевой собственности на указанную двухкомнатную квартиру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ПРИЛОЖЕНИЕ: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(все копии правоустанавливающих документов на квартиру и квитанция об оплате государственной пошлины)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Подлинники документов будут представлены в судебное заседание.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 xml:space="preserve">12 </w:t>
      </w:r>
      <w:r w:rsidR="008C37CC">
        <w:rPr>
          <w:rFonts w:ascii="Times New Roman" w:eastAsia="Times New Roman" w:hAnsi="Times New Roman" w:cs="Times New Roman"/>
          <w:color w:val="000000"/>
          <w:lang w:eastAsia="ru-RU"/>
        </w:rPr>
        <w:t>января</w:t>
      </w: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8C37CC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DC2C9D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C82AFB" w:rsidRPr="00DC2C9D" w:rsidRDefault="00DC2C9D" w:rsidP="00DC2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Истец </w:t>
      </w:r>
      <w:proofErr w:type="gramStart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А...</w:t>
      </w:r>
      <w:proofErr w:type="gramEnd"/>
      <w:r w:rsidRPr="00DC2C9D">
        <w:rPr>
          <w:rFonts w:ascii="Times New Roman" w:eastAsia="Times New Roman" w:hAnsi="Times New Roman" w:cs="Times New Roman"/>
          <w:color w:val="000000"/>
          <w:lang w:eastAsia="ru-RU"/>
        </w:rPr>
        <w:t>Б...В... </w:t>
      </w:r>
    </w:p>
    <w:sectPr w:rsidR="00C82AFB" w:rsidRPr="00DC2C9D" w:rsidSect="00DC2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AD"/>
    <w:rsid w:val="00805DAD"/>
    <w:rsid w:val="008C37CC"/>
    <w:rsid w:val="00C82AFB"/>
    <w:rsid w:val="00D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01B1-4770-4832-B55B-453979A9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3</cp:revision>
  <cp:lastPrinted>2019-01-29T09:58:00Z</cp:lastPrinted>
  <dcterms:created xsi:type="dcterms:W3CDTF">2019-01-29T09:55:00Z</dcterms:created>
  <dcterms:modified xsi:type="dcterms:W3CDTF">2019-01-29T09:59:00Z</dcterms:modified>
</cp:coreProperties>
</file>