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81" w:rsidRPr="00364881" w:rsidRDefault="00364881" w:rsidP="00364881">
      <w:pPr>
        <w:pStyle w:val="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A19B0">
        <w:rPr>
          <w:kern w:val="36"/>
        </w:rPr>
        <w:t>Соглашение об определении долей в праве общей собственности на земельный участок</w:t>
      </w:r>
    </w:p>
    <w:p w:rsidR="00364881" w:rsidRPr="004B3050" w:rsidRDefault="00364881" w:rsidP="0036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64881" w:rsidRPr="004B3050" w:rsidRDefault="00364881" w:rsidP="0036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прописью)</w:t>
      </w:r>
    </w:p>
    <w:p w:rsidR="00364881" w:rsidRPr="004B3050" w:rsidRDefault="00364881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г</w:t>
      </w:r>
      <w:r w:rsidR="00C212B5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. _</w:t>
      </w:r>
      <w:r w:rsidR="00C212B5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(ФИО), проживающий(ая) по 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________________________________________________________________________</w:t>
      </w:r>
      <w:r w:rsidR="00C212B5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364881" w:rsidRPr="004B3050" w:rsidRDefault="00364881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______________ N ______, выдан</w:t>
      </w:r>
      <w:r w:rsidR="00E31B2D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212B5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28C6" w:rsidRPr="004B3050" w:rsidRDefault="00364881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гр.</w:t>
      </w:r>
      <w:r w:rsidR="001328C6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______________________________ (ФИО), проживающий(ая) по адресу: _____________________________________________________________________________,</w:t>
      </w:r>
    </w:p>
    <w:p w:rsidR="001328C6" w:rsidRPr="004B3050" w:rsidRDefault="001328C6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_____________ N ______, выдан</w:t>
      </w:r>
      <w:r w:rsidR="00E31B2D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2567FC" w:rsidRPr="004B3050" w:rsidRDefault="001328C6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гр._________________ , проживающий(-ая) по адресу: ______</w:t>
      </w:r>
      <w:r w:rsidR="00E31B2D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4881" w:rsidRPr="004B3050" w:rsidRDefault="002567FC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 собой собственников земельного участка площадью ____________,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для _____________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находящегося по адресу: ____________________________________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364881" w:rsidRPr="004B3050" w:rsidRDefault="00364881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 в здравом уме, ясной памяти, действуя добровольно, заключили настоящий договор</w:t>
      </w:r>
    </w:p>
    <w:p w:rsidR="001328C6" w:rsidRPr="004B3050" w:rsidRDefault="00364881" w:rsidP="002567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____________</w:t>
      </w:r>
      <w:r w:rsidR="001328C6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 с кадастровым номером ________, предназначенный для ________________,</w:t>
      </w:r>
      <w:r w:rsidR="001328C6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r w:rsidR="001328C6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</w:t>
      </w:r>
    </w:p>
    <w:p w:rsidR="00364881" w:rsidRPr="004B3050" w:rsidRDefault="001328C6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собственностью гр. </w:t>
      </w:r>
      <w:r w:rsidR="00A61404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61404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гр. </w:t>
      </w:r>
      <w:r w:rsidR="00A61404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___________________________(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61404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общего совместного</w:t>
      </w:r>
      <w:r w:rsidR="00A61404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(без установления долей) на основании _______________________</w:t>
      </w:r>
      <w:r w:rsidR="00A61404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документа, определяющего права, к примеру, соглашения о приобретении/продаже),</w:t>
      </w:r>
      <w:r w:rsidR="00CB355A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удостоверенного нотариусом г. N-</w:t>
      </w:r>
      <w:proofErr w:type="spellStart"/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зарегистрированного в Комитете по земельным ресурсам и землеустройству N-</w:t>
      </w:r>
      <w:proofErr w:type="spellStart"/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р-на)</w:t>
      </w:r>
      <w:r w:rsidR="00CB355A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записью в Едином государственном реестре прав на недвижимое имущество и сделок с ним N ____ от ________.</w:t>
      </w:r>
    </w:p>
    <w:p w:rsidR="00364881" w:rsidRPr="004B3050" w:rsidRDefault="00CB355A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64881" w:rsidRPr="004B3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Документами, определяющими право собственности, могут стать прочие бумаги, являющиеся основанием для подтверждения прав, нежели договор приобретения/продажи</w:t>
      </w:r>
      <w:r w:rsidRPr="004B3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64881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881" w:rsidRPr="004B3050" w:rsidRDefault="00364881" w:rsidP="002567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документации, устанавливающей права сторон не существует определения частей, принадлежащих каждому владельцу, участниками назначаются следующие доли:</w:t>
      </w:r>
    </w:p>
    <w:p w:rsidR="00364881" w:rsidRPr="004B3050" w:rsidRDefault="00364881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 – _______ (объем доли в виде дроби, написанный прописью);</w:t>
      </w:r>
    </w:p>
    <w:p w:rsidR="00364881" w:rsidRPr="004B3050" w:rsidRDefault="00364881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 – _______ (объем доли).</w:t>
      </w:r>
    </w:p>
    <w:p w:rsidR="00364881" w:rsidRPr="004B3050" w:rsidRDefault="00364881" w:rsidP="002567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уведомлены о том, что включают в себя статьи 244,245,254 ГК Российской Федерации.</w:t>
      </w:r>
    </w:p>
    <w:p w:rsidR="00364881" w:rsidRPr="004B3050" w:rsidRDefault="00364881" w:rsidP="002567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договор становится действительным со времени проставления подписей, в нем содержится полный объем взаимодействия между участникам</w:t>
      </w:r>
      <w:bookmarkStart w:id="0" w:name="_GoBack"/>
      <w:bookmarkEnd w:id="0"/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касательно предмета этого договора. Все прочие обязательства, принятые сторонами ранее, теряют силу.</w:t>
      </w:r>
    </w:p>
    <w:p w:rsidR="00364881" w:rsidRPr="004B3050" w:rsidRDefault="00364881" w:rsidP="002567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не обременен правами третьих лиц, не находится в залоге, не арестован и не представляет из себя предмет какого-либо конфликта.</w:t>
      </w:r>
    </w:p>
    <w:p w:rsidR="00364881" w:rsidRPr="004B3050" w:rsidRDefault="00364881" w:rsidP="002567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по использованию земли не существует.</w:t>
      </w:r>
    </w:p>
    <w:p w:rsidR="00364881" w:rsidRPr="004B3050" w:rsidRDefault="00364881" w:rsidP="002567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собственности участников в долях обязательна (название органа, в котором она будет произведена).</w:t>
      </w:r>
    </w:p>
    <w:p w:rsidR="00364881" w:rsidRPr="004B3050" w:rsidRDefault="00364881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процедуру регистрации оплачиваются самими участниками.</w:t>
      </w:r>
    </w:p>
    <w:p w:rsidR="00364881" w:rsidRPr="004B3050" w:rsidRDefault="00364881" w:rsidP="002567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договора гарантируют свою работоспособность, не нахождение под опекой, отсутствие психических болезней и обстоятельств, которые могли принудить одну из сторон оформить соглашение совершенно для нее невыгодно.</w:t>
      </w:r>
    </w:p>
    <w:p w:rsidR="00364881" w:rsidRPr="004B3050" w:rsidRDefault="00364881" w:rsidP="002567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количестве трех экземпляров, один из них находится на хранении в органе юстиции субъекта Российской Федерации, двумя остальными обладают стороны.</w:t>
      </w:r>
    </w:p>
    <w:p w:rsidR="00364881" w:rsidRPr="004B3050" w:rsidRDefault="00CB355A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 w:rsidR="002567FC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CB355A" w:rsidRPr="004B3050" w:rsidRDefault="00CB355A" w:rsidP="0025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2 </w:t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7FC"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33D2D" w:rsidRPr="004B3050" w:rsidRDefault="00B33D2D" w:rsidP="0036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D2D" w:rsidRPr="004B3050" w:rsidRDefault="00E31B2D" w:rsidP="0036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удостоверение</w:t>
      </w:r>
    </w:p>
    <w:sectPr w:rsidR="00B33D2D" w:rsidRPr="004B3050" w:rsidSect="002567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F434D"/>
    <w:multiLevelType w:val="multilevel"/>
    <w:tmpl w:val="6A4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D3180"/>
    <w:multiLevelType w:val="multilevel"/>
    <w:tmpl w:val="8D1E4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53775"/>
    <w:multiLevelType w:val="multilevel"/>
    <w:tmpl w:val="81C03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72305"/>
    <w:multiLevelType w:val="multilevel"/>
    <w:tmpl w:val="6FA80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1"/>
    <w:rsid w:val="00095AF5"/>
    <w:rsid w:val="001328C6"/>
    <w:rsid w:val="002567FC"/>
    <w:rsid w:val="00364881"/>
    <w:rsid w:val="004B3050"/>
    <w:rsid w:val="004D6548"/>
    <w:rsid w:val="00A61404"/>
    <w:rsid w:val="00B33D2D"/>
    <w:rsid w:val="00C212B5"/>
    <w:rsid w:val="00CB355A"/>
    <w:rsid w:val="00E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F1A3-E3D5-4CD1-900B-614ACAC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F5"/>
  </w:style>
  <w:style w:type="paragraph" w:styleId="2">
    <w:name w:val="heading 2"/>
    <w:basedOn w:val="a"/>
    <w:next w:val="a"/>
    <w:link w:val="20"/>
    <w:uiPriority w:val="9"/>
    <w:unhideWhenUsed/>
    <w:qFormat/>
    <w:rsid w:val="00364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2018-12-11T22:18:00Z</dcterms:created>
  <dcterms:modified xsi:type="dcterms:W3CDTF">2018-12-11T22:20:00Z</dcterms:modified>
</cp:coreProperties>
</file>