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04" w:rsidRDefault="00F92404">
      <w:pPr>
        <w:pStyle w:val="Ttul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 О Г О В О Р</w:t>
      </w:r>
    </w:p>
    <w:p w:rsidR="00F92404" w:rsidRDefault="00F92404">
      <w:pPr>
        <w:pStyle w:val="Sangradetextonormal"/>
        <w:ind w:right="180" w:firstLine="0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236FA5">
        <w:rPr>
          <w:sz w:val="28"/>
          <w:szCs w:val="28"/>
        </w:rPr>
        <w:t>Москва</w:t>
      </w:r>
      <w:r>
        <w:rPr>
          <w:sz w:val="28"/>
          <w:szCs w:val="28"/>
        </w:rPr>
        <w:t>, двадца</w:t>
      </w:r>
      <w:r w:rsidR="00236FA5">
        <w:rPr>
          <w:sz w:val="28"/>
          <w:szCs w:val="28"/>
        </w:rPr>
        <w:t>тое</w:t>
      </w:r>
      <w:r>
        <w:rPr>
          <w:sz w:val="28"/>
          <w:szCs w:val="28"/>
        </w:rPr>
        <w:t xml:space="preserve"> </w:t>
      </w:r>
      <w:r w:rsidR="00236FA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две тысячи </w:t>
      </w:r>
      <w:r w:rsidR="00236FA5">
        <w:rPr>
          <w:sz w:val="28"/>
          <w:szCs w:val="28"/>
        </w:rPr>
        <w:t>пят</w:t>
      </w:r>
      <w:r>
        <w:rPr>
          <w:sz w:val="28"/>
          <w:szCs w:val="28"/>
        </w:rPr>
        <w:t>надцатого года.</w:t>
      </w:r>
    </w:p>
    <w:p w:rsidR="00F92404" w:rsidRDefault="00F92404">
      <w:pPr>
        <w:pStyle w:val="Sangradetextonormal"/>
        <w:rPr>
          <w:sz w:val="28"/>
          <w:szCs w:val="28"/>
        </w:rPr>
      </w:pPr>
    </w:p>
    <w:p w:rsidR="00F92404" w:rsidRDefault="00F92404">
      <w:pPr>
        <w:pStyle w:val="Textoindependiente"/>
        <w:ind w:right="180" w:firstLine="720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нижеподписавшиеся: </w:t>
      </w:r>
      <w:r w:rsidR="00236FA5">
        <w:rPr>
          <w:b/>
          <w:sz w:val="28"/>
          <w:szCs w:val="28"/>
          <w:u w:val="single"/>
        </w:rPr>
        <w:t>Иванова Мария Ивановна</w:t>
      </w:r>
      <w:r>
        <w:rPr>
          <w:sz w:val="28"/>
          <w:szCs w:val="28"/>
        </w:rPr>
        <w:t xml:space="preserve">, 15 февраля 1960 года рождения, проживающая по адресу: город </w:t>
      </w:r>
      <w:r w:rsidR="00236FA5">
        <w:rPr>
          <w:sz w:val="28"/>
          <w:szCs w:val="28"/>
        </w:rPr>
        <w:t>Балашиха</w:t>
      </w:r>
      <w:r>
        <w:rPr>
          <w:sz w:val="28"/>
          <w:szCs w:val="28"/>
        </w:rPr>
        <w:t xml:space="preserve">, улица </w:t>
      </w:r>
      <w:r w:rsidR="00236FA5">
        <w:rPr>
          <w:sz w:val="28"/>
          <w:szCs w:val="28"/>
        </w:rPr>
        <w:t>Московская</w:t>
      </w:r>
      <w:r>
        <w:rPr>
          <w:sz w:val="28"/>
          <w:szCs w:val="28"/>
        </w:rPr>
        <w:t xml:space="preserve">, дом 208, квартира 13, именуемая в дальнейшем «Продавец», </w:t>
      </w:r>
      <w:r w:rsidR="00236FA5">
        <w:rPr>
          <w:b/>
          <w:sz w:val="28"/>
          <w:szCs w:val="28"/>
          <w:u w:val="single"/>
        </w:rPr>
        <w:t xml:space="preserve">Петрова </w:t>
      </w:r>
      <w:r>
        <w:rPr>
          <w:b/>
          <w:sz w:val="28"/>
          <w:szCs w:val="28"/>
          <w:u w:val="single"/>
        </w:rPr>
        <w:t>Наталь</w:t>
      </w:r>
      <w:r w:rsidR="00236FA5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</w:t>
      </w:r>
      <w:r w:rsidR="00236FA5">
        <w:rPr>
          <w:b/>
          <w:sz w:val="28"/>
          <w:szCs w:val="28"/>
          <w:u w:val="single"/>
        </w:rPr>
        <w:t>Петровна</w:t>
      </w:r>
      <w:r>
        <w:rPr>
          <w:sz w:val="28"/>
          <w:szCs w:val="28"/>
        </w:rPr>
        <w:t>, 23 июня 1977 года рождения, проживающ</w:t>
      </w:r>
      <w:r w:rsidR="00236FA5">
        <w:rPr>
          <w:sz w:val="28"/>
          <w:szCs w:val="28"/>
        </w:rPr>
        <w:t>ая</w:t>
      </w:r>
      <w:r>
        <w:rPr>
          <w:sz w:val="28"/>
          <w:szCs w:val="28"/>
        </w:rPr>
        <w:t xml:space="preserve"> по адресу: город </w:t>
      </w:r>
      <w:r w:rsidR="00236FA5">
        <w:rPr>
          <w:sz w:val="28"/>
          <w:szCs w:val="28"/>
        </w:rPr>
        <w:t>Мытищи</w:t>
      </w:r>
      <w:r>
        <w:rPr>
          <w:sz w:val="28"/>
          <w:szCs w:val="28"/>
        </w:rPr>
        <w:t xml:space="preserve">, улица </w:t>
      </w:r>
      <w:r w:rsidR="00236FA5">
        <w:rPr>
          <w:sz w:val="28"/>
          <w:szCs w:val="28"/>
        </w:rPr>
        <w:t>Мытищинская</w:t>
      </w:r>
      <w:r>
        <w:rPr>
          <w:sz w:val="28"/>
          <w:szCs w:val="28"/>
        </w:rPr>
        <w:t>, дом 11, квартира 56, именуем</w:t>
      </w:r>
      <w:r w:rsidR="00236FA5">
        <w:rPr>
          <w:sz w:val="28"/>
          <w:szCs w:val="28"/>
        </w:rPr>
        <w:t>ая</w:t>
      </w:r>
      <w:r>
        <w:rPr>
          <w:sz w:val="28"/>
          <w:szCs w:val="28"/>
        </w:rPr>
        <w:t xml:space="preserve"> в дальнейшем «Покупатель», заключили настоящий договор о нижеследующем:</w:t>
      </w:r>
    </w:p>
    <w:p w:rsidR="00F92404" w:rsidRDefault="00F92404">
      <w:pPr>
        <w:pStyle w:val="Textoindependiente"/>
        <w:rPr>
          <w:sz w:val="28"/>
          <w:szCs w:val="28"/>
        </w:rPr>
      </w:pPr>
    </w:p>
    <w:p w:rsidR="00F92404" w:rsidRDefault="00F92404">
      <w:pPr>
        <w:pStyle w:val="Textoindependiente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«Продавец» продал, а «Покупатель» купил 1/2 (Одну вторую) долю в праве собственности на земельный участок (кадастровый номер объекта </w:t>
      </w:r>
      <w:r w:rsidR="00236FA5">
        <w:rPr>
          <w:sz w:val="28"/>
          <w:szCs w:val="28"/>
        </w:rPr>
        <w:t>77</w:t>
      </w:r>
      <w:r>
        <w:rPr>
          <w:sz w:val="28"/>
          <w:szCs w:val="28"/>
        </w:rPr>
        <w:t>:</w:t>
      </w:r>
      <w:r w:rsidR="00236FA5">
        <w:rPr>
          <w:sz w:val="28"/>
          <w:szCs w:val="28"/>
        </w:rPr>
        <w:t>77</w:t>
      </w:r>
      <w:r>
        <w:rPr>
          <w:sz w:val="28"/>
          <w:szCs w:val="28"/>
        </w:rPr>
        <w:t>:</w:t>
      </w:r>
      <w:r w:rsidR="00236FA5">
        <w:rPr>
          <w:sz w:val="28"/>
          <w:szCs w:val="28"/>
        </w:rPr>
        <w:t>077077</w:t>
      </w:r>
      <w:r>
        <w:rPr>
          <w:sz w:val="28"/>
          <w:szCs w:val="28"/>
        </w:rPr>
        <w:t>:</w:t>
      </w:r>
      <w:r w:rsidR="00236FA5">
        <w:rPr>
          <w:sz w:val="28"/>
          <w:szCs w:val="28"/>
        </w:rPr>
        <w:t>77</w:t>
      </w:r>
      <w:r>
        <w:rPr>
          <w:sz w:val="28"/>
          <w:szCs w:val="28"/>
        </w:rPr>
        <w:t xml:space="preserve">), площадью </w:t>
      </w:r>
      <w:r w:rsidR="00236FA5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м., находящийся по адресу: </w:t>
      </w:r>
      <w:r w:rsidR="00236FA5">
        <w:rPr>
          <w:sz w:val="28"/>
          <w:szCs w:val="28"/>
        </w:rPr>
        <w:t>город Москва</w:t>
      </w:r>
      <w:r>
        <w:rPr>
          <w:sz w:val="28"/>
          <w:szCs w:val="28"/>
        </w:rPr>
        <w:t xml:space="preserve">, улица </w:t>
      </w:r>
      <w:r w:rsidR="00236FA5">
        <w:rPr>
          <w:sz w:val="28"/>
          <w:szCs w:val="28"/>
        </w:rPr>
        <w:t>Московская</w:t>
      </w:r>
      <w:r>
        <w:rPr>
          <w:sz w:val="28"/>
          <w:szCs w:val="28"/>
        </w:rPr>
        <w:t xml:space="preserve">, </w:t>
      </w:r>
      <w:r w:rsidR="00236FA5">
        <w:rPr>
          <w:sz w:val="28"/>
          <w:szCs w:val="28"/>
        </w:rPr>
        <w:t>159 б</w:t>
      </w:r>
      <w:r>
        <w:rPr>
          <w:sz w:val="28"/>
          <w:szCs w:val="28"/>
        </w:rPr>
        <w:t>, садоводческое некоммерческое товарищество «</w:t>
      </w:r>
      <w:r w:rsidR="00236FA5">
        <w:rPr>
          <w:sz w:val="28"/>
          <w:szCs w:val="28"/>
        </w:rPr>
        <w:t>Московский 2</w:t>
      </w:r>
      <w:r>
        <w:rPr>
          <w:sz w:val="28"/>
          <w:szCs w:val="28"/>
        </w:rPr>
        <w:t xml:space="preserve">», участок № </w:t>
      </w:r>
      <w:r w:rsidR="00236FA5">
        <w:rPr>
          <w:sz w:val="28"/>
          <w:szCs w:val="28"/>
        </w:rPr>
        <w:t>177</w:t>
      </w:r>
      <w:r>
        <w:rPr>
          <w:sz w:val="28"/>
          <w:szCs w:val="28"/>
        </w:rPr>
        <w:t>.</w:t>
      </w:r>
    </w:p>
    <w:p w:rsidR="00F92404" w:rsidRDefault="00F92404">
      <w:pPr>
        <w:pStyle w:val="Textoindependiente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Согласно документам, площадь земельного участка составляет </w:t>
      </w:r>
      <w:r w:rsidR="00236FA5">
        <w:rPr>
          <w:sz w:val="28"/>
          <w:szCs w:val="28"/>
        </w:rPr>
        <w:t>1000</w:t>
      </w:r>
      <w:r>
        <w:rPr>
          <w:sz w:val="28"/>
          <w:szCs w:val="28"/>
        </w:rPr>
        <w:t xml:space="preserve"> кв. м. Указанный земельный участок расположен на землях населенных пунктов, предоставлен для садоводства.</w:t>
      </w:r>
    </w:p>
    <w:p w:rsidR="00F92404" w:rsidRDefault="00F92404">
      <w:pPr>
        <w:pStyle w:val="Textoindependiente"/>
        <w:ind w:right="180"/>
        <w:rPr>
          <w:sz w:val="28"/>
          <w:szCs w:val="28"/>
        </w:rPr>
      </w:pPr>
      <w:r>
        <w:rPr>
          <w:sz w:val="28"/>
          <w:szCs w:val="28"/>
        </w:rPr>
        <w:tab/>
        <w:t xml:space="preserve"> 3. Указанная 1/2 (Одна вторая) доля в праве собственности на земельный участок принадлежит </w:t>
      </w:r>
      <w:r>
        <w:rPr>
          <w:bCs/>
          <w:sz w:val="28"/>
          <w:szCs w:val="28"/>
        </w:rPr>
        <w:t>«Продавцу»</w:t>
      </w:r>
      <w:r>
        <w:rPr>
          <w:sz w:val="28"/>
          <w:szCs w:val="28"/>
        </w:rPr>
        <w:t xml:space="preserve"> на основании С</w:t>
      </w:r>
      <w:r>
        <w:rPr>
          <w:color w:val="000000"/>
          <w:sz w:val="28"/>
          <w:szCs w:val="28"/>
        </w:rPr>
        <w:t xml:space="preserve">видетельства о праве на наследство по закону, выданного нотариусом города </w:t>
      </w:r>
      <w:r w:rsidR="00236FA5">
        <w:rPr>
          <w:color w:val="000000"/>
          <w:sz w:val="28"/>
          <w:szCs w:val="28"/>
        </w:rPr>
        <w:t>Москвы</w:t>
      </w:r>
      <w:r>
        <w:rPr>
          <w:color w:val="000000"/>
          <w:sz w:val="28"/>
          <w:szCs w:val="28"/>
        </w:rPr>
        <w:t xml:space="preserve"> </w:t>
      </w:r>
      <w:r w:rsidR="00236FA5">
        <w:rPr>
          <w:color w:val="000000"/>
          <w:sz w:val="28"/>
          <w:szCs w:val="28"/>
        </w:rPr>
        <w:t>Московской</w:t>
      </w:r>
      <w:r>
        <w:rPr>
          <w:color w:val="000000"/>
          <w:sz w:val="28"/>
          <w:szCs w:val="28"/>
        </w:rPr>
        <w:t xml:space="preserve"> В.А. 18 сентября 2013 года (номер в реестре </w:t>
      </w:r>
      <w:r w:rsidR="00236FA5">
        <w:rPr>
          <w:color w:val="000000"/>
          <w:sz w:val="28"/>
          <w:szCs w:val="28"/>
        </w:rPr>
        <w:t>1-12345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 </w:t>
      </w:r>
    </w:p>
    <w:p w:rsidR="00F92404" w:rsidRDefault="00F92404">
      <w:pPr>
        <w:pStyle w:val="Textoindependiente"/>
        <w:ind w:right="1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Стороны подтверждают, что на указанном земельном участке, объектов недвижимости нет.</w:t>
      </w:r>
    </w:p>
    <w:p w:rsidR="00F92404" w:rsidRDefault="00F92404">
      <w:pPr>
        <w:pStyle w:val="Textoindependiente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  4.Цена указанной доли в праве собственности на земельный участок, определенная по договоренности сторон, составляет 4</w:t>
      </w:r>
      <w:r w:rsidR="00236FA5">
        <w:rPr>
          <w:sz w:val="28"/>
          <w:szCs w:val="28"/>
        </w:rPr>
        <w:t>0</w:t>
      </w:r>
      <w:r>
        <w:rPr>
          <w:sz w:val="28"/>
          <w:szCs w:val="28"/>
        </w:rPr>
        <w:t xml:space="preserve">00000 (Четыре </w:t>
      </w:r>
      <w:r w:rsidR="00236FA5">
        <w:rPr>
          <w:sz w:val="28"/>
          <w:szCs w:val="28"/>
        </w:rPr>
        <w:t>миллиона</w:t>
      </w:r>
      <w:r>
        <w:rPr>
          <w:sz w:val="28"/>
          <w:szCs w:val="28"/>
        </w:rPr>
        <w:t>) рублей, уплачиваемых «Покупателем» «Продавцу» в день подписания настоящего договора.</w:t>
      </w:r>
    </w:p>
    <w:p w:rsidR="00F92404" w:rsidRDefault="00F92404">
      <w:pPr>
        <w:pStyle w:val="Textoindependiente"/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5. На момент подписания настоящего договора отчуждаемая доля в праве собственности на земельный участок со слов «Продавца», несущего ответственность за нижеуказанные сведения, никому другому не продана, не заложена, в судебном споре и под арестом (запрещением) не состоит, не обременена правами и претензиями третьих лиц, о которых стороны не могли не знать на момент подписания настоящего договора.</w:t>
      </w:r>
    </w:p>
    <w:p w:rsidR="00F92404" w:rsidRDefault="00F92404">
      <w:pPr>
        <w:pStyle w:val="Textoindependient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6.Сторонам известно о следующих положениях закона:</w:t>
      </w:r>
    </w:p>
    <w:p w:rsidR="00F92404" w:rsidRDefault="00F92404">
      <w:pPr>
        <w:pStyle w:val="12"/>
        <w:rPr>
          <w:sz w:val="28"/>
          <w:szCs w:val="28"/>
        </w:rPr>
      </w:pPr>
      <w:r>
        <w:rPr>
          <w:sz w:val="28"/>
          <w:szCs w:val="28"/>
        </w:rPr>
        <w:t>недействительность сделки с момента ее заключения, если стороны имели целью прикрыть другую сделку (ст.170 ГК РФ);</w:t>
      </w:r>
    </w:p>
    <w:p w:rsidR="00F92404" w:rsidRDefault="00F92404">
      <w:pPr>
        <w:pStyle w:val="12"/>
        <w:rPr>
          <w:sz w:val="28"/>
          <w:szCs w:val="28"/>
        </w:rPr>
      </w:pPr>
      <w:r>
        <w:rPr>
          <w:sz w:val="28"/>
          <w:szCs w:val="28"/>
        </w:rPr>
        <w:t>возможность предъявления иска о признании сделки недействительной в случае совершения ее под влиянием обмана,  насилия,  угроз, вследствие стечения тяжелых обстоятельств в течение года со дня прекращения насилия, угроз, получения стороной сведений об иных обстоятельствах (ст.ст.179,181 ГК РФ);</w:t>
      </w:r>
    </w:p>
    <w:p w:rsidR="00F92404" w:rsidRDefault="00F92404">
      <w:pPr>
        <w:pStyle w:val="12"/>
        <w:rPr>
          <w:sz w:val="28"/>
          <w:szCs w:val="28"/>
        </w:rPr>
      </w:pPr>
      <w:r>
        <w:rPr>
          <w:sz w:val="28"/>
          <w:szCs w:val="28"/>
        </w:rPr>
        <w:t>возможность расторжения договора по иску заинтересованных лиц, чьи интересы  нарушены совершением настоящей сделки (ст.ст.256 ГК РФ);</w:t>
      </w:r>
    </w:p>
    <w:p w:rsidR="00F92404" w:rsidRDefault="00F92404">
      <w:pPr>
        <w:pStyle w:val="12"/>
        <w:rPr>
          <w:sz w:val="28"/>
          <w:szCs w:val="28"/>
        </w:rPr>
      </w:pPr>
      <w:r>
        <w:rPr>
          <w:sz w:val="28"/>
          <w:szCs w:val="28"/>
        </w:rPr>
        <w:lastRenderedPageBreak/>
        <w:t>невозможность ссылаться на иные документы и требовать исполнения условий сделки согласие сторон, по которым не достигнуто в рамках настоящего договора (ст.432 ГК РФ);</w:t>
      </w:r>
    </w:p>
    <w:p w:rsidR="00F92404" w:rsidRDefault="00F92404">
      <w:pPr>
        <w:pStyle w:val="12"/>
        <w:rPr>
          <w:sz w:val="28"/>
          <w:szCs w:val="28"/>
        </w:rPr>
      </w:pPr>
      <w:r>
        <w:rPr>
          <w:sz w:val="28"/>
          <w:szCs w:val="28"/>
        </w:rPr>
        <w:t>ответственность сторон в случае несоответствия условий о продажной цене, указанной в договоре, фактической.</w:t>
      </w:r>
    </w:p>
    <w:p w:rsidR="00F92404" w:rsidRDefault="00F924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Переход права собственности на отчуждаемую долю в праве собственности на земельный участок по настоящему договору к </w:t>
      </w:r>
      <w:r w:rsidR="00236FA5">
        <w:rPr>
          <w:sz w:val="28"/>
          <w:szCs w:val="28"/>
        </w:rPr>
        <w:t>«Продавцу»</w:t>
      </w:r>
      <w:r>
        <w:rPr>
          <w:sz w:val="28"/>
          <w:szCs w:val="28"/>
        </w:rPr>
        <w:t xml:space="preserve"> подлежит государственной регистрации в Управлении Федеральной службы государственной регистрации, кадастра и картографии по </w:t>
      </w:r>
      <w:r w:rsidR="00236FA5">
        <w:rPr>
          <w:sz w:val="28"/>
          <w:szCs w:val="28"/>
        </w:rPr>
        <w:t>Москве</w:t>
      </w:r>
      <w:r>
        <w:rPr>
          <w:sz w:val="28"/>
          <w:szCs w:val="28"/>
        </w:rPr>
        <w:t xml:space="preserve"> (ст. ст. 131, 551 ГК РФ).</w:t>
      </w:r>
    </w:p>
    <w:p w:rsidR="00F92404" w:rsidRDefault="00F92404">
      <w:pPr>
        <w:pStyle w:val="Textoindependiente"/>
        <w:ind w:right="142" w:firstLine="720"/>
        <w:rPr>
          <w:sz w:val="28"/>
          <w:szCs w:val="28"/>
        </w:rPr>
      </w:pPr>
      <w:r>
        <w:rPr>
          <w:sz w:val="28"/>
          <w:szCs w:val="28"/>
        </w:rPr>
        <w:t>8.Настоящий договор содержит весь объем соглашений между сторонами в отношении предмета договора, отменяет и делает недействительными все другие обязательства и заявления, которые могли быть приняты или сделаны сторонами, будь-то в устной или письменной форме, до заключения настоящего договора.</w:t>
      </w:r>
    </w:p>
    <w:p w:rsidR="00F92404" w:rsidRDefault="00F92404">
      <w:pPr>
        <w:pStyle w:val="Textoindependiente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9. Земельный участок, указанная доля в праве собственности на который отчуждается, до подписания сторонами настоящего договора осмотрен, передача указанной доли в праве собственности на земельный участок «Продавцом» и принятие ее «Покупателем» осуществляется по подписываемому сторонами передаточному акту. Обязательство «Продавца» передать указанную долю в праве собственности на земельный участок «Покупателю» считается исполненным после подписания сторонами передаточного акта. С момента передачи указанной доли в праве собственности на земельный участок к «Покупателю» переходит бремя его содержания и риск случайной гибели.</w:t>
      </w:r>
    </w:p>
    <w:p w:rsidR="00F92404" w:rsidRDefault="00F92404">
      <w:pPr>
        <w:pStyle w:val="Textoindependiente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10. «Покупатель» не вправе самостоятельно изменить целевое назначение, режим использования земельного участка.</w:t>
      </w:r>
    </w:p>
    <w:p w:rsidR="00F92404" w:rsidRDefault="00F92404">
      <w:pPr>
        <w:pStyle w:val="21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11.Расходы по заключению настоящего договора несет «Покупатель».</w:t>
      </w:r>
    </w:p>
    <w:p w:rsidR="00F92404" w:rsidRDefault="00F92404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12.Настоящий договор составлен и подписан в трех экземплярах, из которых по одному остается у сторон, а третий хранится в Управлении Федеральной службы государственной регистрации, кадастра и картографии по </w:t>
      </w:r>
      <w:r w:rsidR="00236FA5">
        <w:rPr>
          <w:sz w:val="28"/>
          <w:szCs w:val="28"/>
        </w:rPr>
        <w:t>Москве</w:t>
      </w:r>
      <w:r>
        <w:rPr>
          <w:sz w:val="28"/>
          <w:szCs w:val="28"/>
        </w:rPr>
        <w:t>.</w:t>
      </w:r>
    </w:p>
    <w:p w:rsidR="00F92404" w:rsidRDefault="00F92404">
      <w:pPr>
        <w:pStyle w:val="Ttulo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ПОДПИСИ:   </w:t>
      </w:r>
    </w:p>
    <w:p w:rsidR="00F92404" w:rsidRDefault="00F92404">
      <w:pPr>
        <w:rPr>
          <w:sz w:val="28"/>
          <w:szCs w:val="28"/>
        </w:rPr>
      </w:pPr>
    </w:p>
    <w:p w:rsidR="00F92404" w:rsidRDefault="00F92404">
      <w:pPr>
        <w:rPr>
          <w:sz w:val="28"/>
          <w:szCs w:val="28"/>
        </w:rPr>
      </w:pPr>
    </w:p>
    <w:p w:rsidR="00F92404" w:rsidRDefault="00F92404">
      <w:pPr>
        <w:rPr>
          <w:sz w:val="28"/>
          <w:szCs w:val="28"/>
        </w:rPr>
      </w:pPr>
    </w:p>
    <w:sectPr w:rsidR="00F92404">
      <w:pgSz w:w="11906" w:h="16838"/>
      <w:pgMar w:top="540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36FA5"/>
    <w:rsid w:val="00236FA5"/>
    <w:rsid w:val="003724E7"/>
    <w:rsid w:val="00C82A81"/>
    <w:rsid w:val="00F9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pacing w:val="2"/>
      <w:kern w:val="1"/>
      <w:sz w:val="2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pacing w:val="2"/>
    </w:rPr>
  </w:style>
  <w:style w:type="paragraph" w:styleId="Lista">
    <w:name w:val="List"/>
    <w:basedOn w:val="Textoindependiente"/>
    <w:rPr>
      <w:rFonts w:ascii="Arial" w:hAnsi="Arial"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Mangal"/>
    </w:rPr>
  </w:style>
  <w:style w:type="paragraph" w:customStyle="1" w:styleId="21">
    <w:name w:val="Список 21"/>
    <w:basedOn w:val="Normal"/>
    <w:pPr>
      <w:ind w:left="566" w:hanging="283"/>
    </w:pPr>
    <w:rPr>
      <w:spacing w:val="2"/>
    </w:rPr>
  </w:style>
  <w:style w:type="paragraph" w:customStyle="1" w:styleId="12">
    <w:name w:val="Маркированный список1"/>
    <w:basedOn w:val="Normal"/>
    <w:pPr>
      <w:numPr>
        <w:numId w:val="2"/>
      </w:numPr>
      <w:ind w:left="0" w:right="141" w:firstLine="0"/>
      <w:jc w:val="both"/>
    </w:pPr>
    <w:rPr>
      <w:spacing w:val="2"/>
    </w:r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/>
      <w:b/>
      <w:spacing w:val="2"/>
      <w:kern w:val="1"/>
      <w:sz w:val="32"/>
    </w:rPr>
  </w:style>
  <w:style w:type="paragraph" w:styleId="Subttulo">
    <w:name w:val="Subtitle"/>
    <w:basedOn w:val="a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3894</Characters>
  <Application>Microsoft Office Word</Application>
  <DocSecurity>0</DocSecurity>
  <Lines>86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Д О Г О В О Р</vt:lpstr>
    </vt:vector>
  </TitlesOfParts>
  <Company>Microsoft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доли земельного участка образец</dc:title>
  <dc:creator>FreeDocx.ru</dc:creator>
  <cp:lastModifiedBy>Usuario</cp:lastModifiedBy>
  <cp:revision>2</cp:revision>
  <cp:lastPrinted>2014-12-25T14:02:00Z</cp:lastPrinted>
  <dcterms:created xsi:type="dcterms:W3CDTF">2018-12-13T14:53:00Z</dcterms:created>
  <dcterms:modified xsi:type="dcterms:W3CDTF">2018-12-13T14:53:00Z</dcterms:modified>
</cp:coreProperties>
</file>