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0859" w:rsidRDefault="008E0859" w:rsidP="008E085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Город Москва, Российская Федерация</w:t>
      </w:r>
    </w:p>
    <w:p w:rsidR="008E0859" w:rsidRDefault="008E0859" w:rsidP="008E0859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Десятого марта две тысячи семна</w:t>
      </w:r>
      <w:bookmarkStart w:id="0" w:name="_GoBack"/>
      <w:bookmarkEnd w:id="0"/>
      <w:r>
        <w:rPr>
          <w:color w:val="000000"/>
          <w:sz w:val="27"/>
          <w:szCs w:val="27"/>
        </w:rPr>
        <w:t>дцатого года</w:t>
      </w:r>
    </w:p>
    <w:p w:rsidR="008E0859" w:rsidRDefault="008E0859" w:rsidP="008E0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Я, Кок</w:t>
      </w:r>
      <w:r>
        <w:rPr>
          <w:color w:val="000000"/>
          <w:sz w:val="27"/>
          <w:szCs w:val="27"/>
        </w:rPr>
        <w:t>арев Михаил Павлович, 14.11.1941</w:t>
      </w:r>
      <w:r>
        <w:rPr>
          <w:color w:val="000000"/>
          <w:sz w:val="27"/>
          <w:szCs w:val="27"/>
        </w:rPr>
        <w:t xml:space="preserve"> года рождения, проживающий в городе Москва, по улице Нансена, в доме 124, кв. 91 (паспорт серия, номер, кем и когда выдан), настоящим завещанием делаю следующее распоряжение:</w:t>
      </w:r>
    </w:p>
    <w:p w:rsidR="008E0859" w:rsidRDefault="008E0859" w:rsidP="008E0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>
        <w:rPr>
          <w:color w:val="000000"/>
          <w:sz w:val="27"/>
          <w:szCs w:val="27"/>
        </w:rPr>
        <w:t>Принадлежащую мне квартиру номер 214, находящуюся по адресу г. Москва, ул. Нансена, д.</w:t>
      </w:r>
      <w:r>
        <w:rPr>
          <w:color w:val="000000"/>
          <w:sz w:val="27"/>
          <w:szCs w:val="27"/>
        </w:rPr>
        <w:t xml:space="preserve"> 124, кв. 91</w:t>
      </w:r>
      <w:r>
        <w:rPr>
          <w:color w:val="000000"/>
          <w:sz w:val="27"/>
          <w:szCs w:val="27"/>
        </w:rPr>
        <w:t xml:space="preserve">, </w:t>
      </w:r>
      <w:r>
        <w:rPr>
          <w:color w:val="000000"/>
          <w:sz w:val="27"/>
          <w:szCs w:val="27"/>
        </w:rPr>
        <w:t xml:space="preserve">я завещаю </w:t>
      </w:r>
      <w:proofErr w:type="spellStart"/>
      <w:r>
        <w:rPr>
          <w:color w:val="000000"/>
          <w:sz w:val="27"/>
          <w:szCs w:val="27"/>
        </w:rPr>
        <w:t>Губиной</w:t>
      </w:r>
      <w:proofErr w:type="spellEnd"/>
      <w:r>
        <w:rPr>
          <w:color w:val="000000"/>
          <w:sz w:val="27"/>
          <w:szCs w:val="27"/>
        </w:rPr>
        <w:t xml:space="preserve"> Ирине Ивановне</w:t>
      </w:r>
    </w:p>
    <w:p w:rsidR="008E0859" w:rsidRDefault="008E0859" w:rsidP="008E0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Содержание статьи 1149 Гражданского кодекса Российской Федерации мне нотариусом разъяснено.</w:t>
      </w:r>
    </w:p>
    <w:p w:rsidR="008E0859" w:rsidRDefault="008E0859" w:rsidP="008E0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Текст завещания записан нотариусом с моих слов и до его подписания прочитан мною лично в присутствии нотариуса</w:t>
      </w:r>
    </w:p>
    <w:p w:rsidR="008E0859" w:rsidRDefault="008E0859" w:rsidP="008E0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города Москва Котовой Оксаны Сергеевны, а другой экземпляр выдается завещателю Кокареву Михаилу Павловичу.</w:t>
      </w:r>
    </w:p>
    <w:p w:rsidR="008E0859" w:rsidRDefault="008E0859" w:rsidP="008E0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Подпись завещателя:</w:t>
      </w:r>
    </w:p>
    <w:p w:rsidR="008E0859" w:rsidRDefault="008E0859" w:rsidP="008E0859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Кокарев Михаил Павлович</w:t>
      </w:r>
    </w:p>
    <w:p w:rsidR="0081087D" w:rsidRDefault="0081087D"/>
    <w:sectPr w:rsidR="00810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EA8"/>
    <w:rsid w:val="005F5EA8"/>
    <w:rsid w:val="0081087D"/>
    <w:rsid w:val="008E0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550"/>
  <w15:chartTrackingRefBased/>
  <w15:docId w15:val="{7E52C807-0104-4283-A3CC-F9D4B527D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8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Камбаров</dc:creator>
  <cp:keywords/>
  <dc:description/>
  <cp:lastModifiedBy>Андрей Камбаров</cp:lastModifiedBy>
  <cp:revision>2</cp:revision>
  <dcterms:created xsi:type="dcterms:W3CDTF">2017-07-19T10:46:00Z</dcterms:created>
  <dcterms:modified xsi:type="dcterms:W3CDTF">2017-07-19T10:46:00Z</dcterms:modified>
</cp:coreProperties>
</file>